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1E1F">
      <w:pPr>
        <w:pStyle w:val="HEADERTEXT"/>
        <w:rPr>
          <w:b/>
          <w:bCs/>
          <w:color w:val="000001"/>
        </w:rPr>
      </w:pPr>
      <w:r>
        <w:t xml:space="preserve">  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ПРАВИТЕЛЬСТВО РОССИЙСКОЙ ФЕДЕРАЦИИ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ПОСТАНОВЛЕНИЕ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от 16 февраля 2008 года N 87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О составе разделов проектной документации и требов</w:t>
      </w:r>
      <w:r>
        <w:rPr>
          <w:b/>
          <w:bCs/>
          <w:color w:val="000001"/>
        </w:rPr>
        <w:t xml:space="preserve">аниях к их содержанию </w:t>
      </w:r>
    </w:p>
    <w:p w:rsidR="00000000" w:rsidRDefault="00251E1F">
      <w:pPr>
        <w:pStyle w:val="FORMATTEXT"/>
        <w:jc w:val="center"/>
      </w:pPr>
      <w:r>
        <w:t xml:space="preserve">(с изменениями на 10 декабря 2014 года) </w:t>
      </w:r>
    </w:p>
    <w:p w:rsidR="00000000" w:rsidRDefault="00251E1F">
      <w:pPr>
        <w:pStyle w:val="HORIZLINE"/>
        <w:jc w:val="both"/>
      </w:pPr>
      <w:r>
        <w:t>___________________________________________________________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Документ с изменениями, внесенными: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18 мая 2009 года N 427 (Собрание законод</w:t>
      </w:r>
      <w:r>
        <w:t xml:space="preserve">ательства Российской Федерации, N 21, 25.05.2009); </w:t>
      </w:r>
    </w:p>
    <w:p w:rsidR="00000000" w:rsidRDefault="00251E1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21 декабря 2009 года N 1044 (Собрание законодательства Российской Федерации, N 52, 27.12.2009);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1</w:t>
      </w:r>
      <w:r>
        <w:t xml:space="preserve">3 апреля 2010 года N 235 (Российская газета, N 83, 20.04.2010) (вступил в силу с 1 мая 2010 года);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7 декабря 2010 года N 1006 (Собрание законодательства Российской Федерации, N 51, 20.12.2010, (ч.III));</w:t>
      </w: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15 февраля 2011 года N 73 (Российская газета, N 39, 24.02.2011) (о порядке вступления в силу изменений см. пункт 4 постановления Правительства Российской Федерации от 15 февраля 2011 года N 73); </w:t>
      </w:r>
    </w:p>
    <w:p w:rsidR="00000000" w:rsidRDefault="00251E1F">
      <w:pPr>
        <w:pStyle w:val="FORMATTEXT"/>
        <w:ind w:firstLine="568"/>
        <w:jc w:val="both"/>
      </w:pPr>
      <w:r>
        <w:t>поста</w:t>
      </w:r>
      <w:r>
        <w:t xml:space="preserve">новлением Правительства Российской Федерации от 25 июня 2012 года N 628 (Собрание законодательства Российской Федерации, N 27, 02.07.2012);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2 августа 2012 года N 788 (Российская газета, N 180, 08.08.201</w:t>
      </w:r>
      <w:r>
        <w:t xml:space="preserve">2); </w:t>
      </w:r>
    </w:p>
    <w:p w:rsidR="00000000" w:rsidRDefault="00251E1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22 апреля 2013 года N 360 (Официальный интернет-портал правовой информации www.pravo.gov.ru, 27.04.2013);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30 апреля 2013 года N 382 (Официальный</w:t>
      </w:r>
      <w:r>
        <w:t xml:space="preserve"> интернет-портал правовой информации www.pravo.gov.ru, 08.05.2013) (вступило в силу с 1 января 2014 года);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8 августа 2013 года N 679 (Официальный интернет-портал правовой информации www.pravo.gov.ru, 09</w:t>
      </w:r>
      <w:r>
        <w:t xml:space="preserve">.08.2013); </w:t>
      </w:r>
    </w:p>
    <w:p w:rsidR="00000000" w:rsidRDefault="00251E1F">
      <w:pPr>
        <w:pStyle w:val="FORMATTEXT"/>
        <w:ind w:firstLine="568"/>
        <w:jc w:val="both"/>
      </w:pPr>
      <w:r>
        <w:t xml:space="preserve">постановлением Правительства Российской Федерации от 26 марта 2014 года N 230 (Официальный интернет-портал правовой информации www.pravo.gov.ru, 31.03.2014); </w:t>
      </w:r>
    </w:p>
    <w:p w:rsidR="00000000" w:rsidRDefault="00251E1F">
      <w:pPr>
        <w:pStyle w:val="FORMATTEXT"/>
        <w:ind w:firstLine="568"/>
        <w:jc w:val="both"/>
      </w:pPr>
      <w:r>
        <w:t>постановлением Правительства Российской Федерации от 10 декабря 2014 года N 1346 (Офи</w:t>
      </w:r>
      <w:r>
        <w:t xml:space="preserve">циальный интернет-портал правовой информации www.pravo.gov.ru, 12.12.2014, N 0001201412120023).            </w:t>
      </w:r>
    </w:p>
    <w:p w:rsidR="00000000" w:rsidRDefault="00251E1F">
      <w:pPr>
        <w:pStyle w:val="HORIZLINE"/>
      </w:pPr>
      <w:r>
        <w:t>___________________________________________________________</w:t>
      </w:r>
    </w:p>
    <w:p w:rsidR="00000000" w:rsidRDefault="00251E1F">
      <w:pPr>
        <w:pStyle w:val="FORMATTEXT"/>
      </w:pPr>
      <w:r>
        <w:t xml:space="preserve"> </w:t>
      </w:r>
    </w:p>
    <w:p w:rsidR="00000000" w:rsidRDefault="00251E1F">
      <w:pPr>
        <w:pStyle w:val="FORMATTEXT"/>
      </w:pPr>
      <w:r>
        <w:t xml:space="preserve">  </w:t>
      </w:r>
    </w:p>
    <w:p w:rsidR="00000000" w:rsidRDefault="00251E1F">
      <w:pPr>
        <w:pStyle w:val="FORMATTEXT"/>
        <w:ind w:firstLine="568"/>
        <w:jc w:val="both"/>
      </w:pPr>
      <w:r>
        <w:t>В соответствии со статьей 48 Градостроительного кодекса Российской Федерации Правит</w:t>
      </w:r>
      <w:r>
        <w:t xml:space="preserve">ельство Российской Федерации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jc w:val="both"/>
      </w:pPr>
      <w:r>
        <w:t>постановляет: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1. Утвердить прилагаемое Положение о составе разделов проектной документации и требованиях к их содержанию.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2. Установить, что: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разъяснения о порядке применения Положения, утвержденного настоящим постан</w:t>
      </w:r>
      <w:r>
        <w:t>овлением, дает Министерство строительства и жилищно-коммунального хозяйства Российской Федерации. По вопросам, входящим в компетенцию иных федеральных органов исполнительной власти, указанные разъяснения даются по согласованию с федеральными органами испол</w:t>
      </w:r>
      <w:r>
        <w:t xml:space="preserve">нительной власти, осуществляющими функции по выработке государственной политики и нормативно-правовому регулированию в соответствующей сфере; </w:t>
      </w:r>
    </w:p>
    <w:p w:rsidR="00000000" w:rsidRDefault="00251E1F">
      <w:pPr>
        <w:pStyle w:val="FORMATTEXT"/>
        <w:ind w:firstLine="568"/>
        <w:jc w:val="both"/>
      </w:pPr>
      <w:r>
        <w:t>(Подпункт в редакции, введенной в действие с 8 апреля 2014 года постановлением Правительства Российской Федерации</w:t>
      </w:r>
      <w:r>
        <w:t xml:space="preserve"> от 26 марта 2014 года N 230. - См. предыдущую редакцию)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</w:t>
      </w:r>
      <w:r>
        <w:t xml:space="preserve">етственно вправе уточнять отдельные требования к содержанию разделов проектной документации, установленные Положением, утвержденным настоящим постановлением; </w:t>
      </w:r>
    </w:p>
    <w:p w:rsidR="00000000" w:rsidRDefault="00251E1F">
      <w:pPr>
        <w:pStyle w:val="FORMATTEXT"/>
        <w:jc w:val="both"/>
      </w:pPr>
      <w:r>
        <w:t xml:space="preserve">           </w:t>
      </w:r>
    </w:p>
    <w:p w:rsidR="00000000" w:rsidRDefault="00251E1F">
      <w:pPr>
        <w:pStyle w:val="FORMATTEXT"/>
        <w:ind w:firstLine="568"/>
        <w:jc w:val="both"/>
      </w:pPr>
      <w:r>
        <w:t>в) Министерство транспорта Российской Федерации в отношении проектной документации на</w:t>
      </w:r>
      <w:r>
        <w:t xml:space="preserve"> объекты транспортной инфраструктуры вправе уточнять отдельные требования к содержанию разделов проектной документации, установленные Положением, утвержденным настоящим постановлением. </w:t>
      </w:r>
    </w:p>
    <w:p w:rsidR="00000000" w:rsidRDefault="00251E1F">
      <w:pPr>
        <w:pStyle w:val="FORMATTEXT"/>
        <w:ind w:firstLine="568"/>
        <w:jc w:val="both"/>
      </w:pPr>
      <w:r>
        <w:t>(Подпункт дополнительно включен с 5 мая 2013 года постановлением Прави</w:t>
      </w:r>
      <w:r>
        <w:t>тельства Российской Федерации от 22 апреля 2013 года N 360)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3. Министерству Российской Федерации по делам гражданской обороны, чрезвычайным ситуациям и ликвидации последствий стихийных бедствий по согласованию с Министерством регионального развития Росси</w:t>
      </w:r>
      <w:r>
        <w:t>йской Федерации, Министерством природных ресурсов Российской Федерации, Министерством обороны Российской Федерации и Федеральной службой по экологическому, технологическому и атомному надзору до 1 апреля 2008 года представить в Правительство Российской Фед</w:t>
      </w:r>
      <w:r>
        <w:t>ерации в установленном порядке предложения о дополнительных требованиях к содержанию разделов проектной документации на объекты, указанные в части 14 статьи 48 Градостроительного кодекса Российской Федерации, в части мероприятий по гражданской обороне и ме</w:t>
      </w:r>
      <w:r>
        <w:t>роприятий по предупреждению чрезвычайных ситуаций природного и техногенного характера.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4. Федеральной службе по экологическому, технологическому и атомному надзору по согласованию с Министерством регионального развития Российской Федерации, Министерством</w:t>
      </w:r>
      <w:r>
        <w:t xml:space="preserve">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Федеральным агентством по атомной энергии до 1 апреля 2008 года представить в Правительство</w:t>
      </w:r>
      <w:r>
        <w:t xml:space="preserve"> Российской Федерации в установленном порядке предложения о дополнительных требованиях к содержанию разделов проектной документации на объекты использования атомной энергии (в том числе ядерных установок, пунктов хранения ядерных материалов и радиоактивных</w:t>
      </w:r>
      <w:r>
        <w:t xml:space="preserve"> веществ), на особо опасные и технически сложные объекты в части обеспечения радиационной и промышленной безопасности.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5. Федеральной службе безопасности Российской Федерации по согласованию с </w:t>
      </w:r>
      <w:r>
        <w:lastRenderedPageBreak/>
        <w:t>Министерством регионального развития Российской Федерации, Ми</w:t>
      </w:r>
      <w:r>
        <w:t>нистерством внутренних дел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Федеральной службой по эколог</w:t>
      </w:r>
      <w:r>
        <w:t>ическому, технологическому и атомному надзору до 1 апреля 2008 года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в части мероприятий по против</w:t>
      </w:r>
      <w:r>
        <w:t>одействию террористическим актам.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6. Пункты 9-42 Положения, утвержденного настоящим постановлением, вступают в силу с 1 июля 2008 года.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7. Внести в акты Правительства Российской Федерации следующие изменения: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в абзаце первом пункта 13 Положения об</w:t>
      </w:r>
      <w:r>
        <w:t xml:space="preserve"> осуществлении государственного строительного надзора в Российской Федерации, утвержденного постановлением Правительства Российской Федерации от 1 февраля 2006 года N 54 "О государственном строительном надзоре в Российской Федерации" (Собрание законодатель</w:t>
      </w:r>
      <w:r>
        <w:t>ства Российской Федерации, 2006, N 7, ст.774), слова "и проектной документации" заменить словами ", проектной и рабочей документации";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подпункт "ж" пункта 2 постановления Правительства Российской Федерации от 5 марта 2007 года N 145 "О порядке организ</w:t>
      </w:r>
      <w:r>
        <w:t>ации и проведения государственной экспертизы проектной документации и результатов инженерных изысканий" (Собрание законодательства Российской Федерации, 2007, N 11, ст.1336) изложить в следующей редакции: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"ж) проектная документация, разработка которой на</w:t>
      </w:r>
      <w:r>
        <w:t>чата до вступления в силу утверждаемого Правительством Российской Федерации Положения о составе разделов проектной документации и требованиях к их содержанию, при проведении государственной экспертизы проверяется на соответствие составу и требованиям к сод</w:t>
      </w:r>
      <w:r>
        <w:t xml:space="preserve">ержанию разделов этой документации, установленным нормативными техническими требованиями на ее разработку;". </w:t>
      </w:r>
    </w:p>
    <w:p w:rsidR="00000000" w:rsidRDefault="00251E1F">
      <w:pPr>
        <w:pStyle w:val="FORMATTEXT"/>
        <w:jc w:val="both"/>
      </w:pPr>
      <w:r>
        <w:t>    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right"/>
      </w:pPr>
      <w:r>
        <w:t>    Председатель Правительства</w:t>
      </w:r>
    </w:p>
    <w:p w:rsidR="00000000" w:rsidRDefault="00251E1F">
      <w:pPr>
        <w:pStyle w:val="FORMATTEXT"/>
        <w:jc w:val="right"/>
      </w:pPr>
      <w:r>
        <w:t xml:space="preserve">      Российской Федерации</w:t>
      </w:r>
    </w:p>
    <w:p w:rsidR="00000000" w:rsidRDefault="00251E1F">
      <w:pPr>
        <w:pStyle w:val="FORMATTEXT"/>
        <w:jc w:val="right"/>
      </w:pPr>
      <w:r>
        <w:t xml:space="preserve"> В.Зубков </w:t>
      </w:r>
    </w:p>
    <w:p w:rsidR="00000000" w:rsidRDefault="00251E1F">
      <w:pPr>
        <w:pStyle w:val="FORMATTEXT"/>
        <w:jc w:val="right"/>
      </w:pPr>
    </w:p>
    <w:p w:rsidR="00000000" w:rsidRDefault="00251E1F">
      <w:pPr>
        <w:pStyle w:val="FORMATTEXT"/>
        <w:jc w:val="right"/>
      </w:pPr>
      <w:r>
        <w:t>     УТВЕРЖДЕНО</w:t>
      </w:r>
    </w:p>
    <w:p w:rsidR="00000000" w:rsidRDefault="00251E1F">
      <w:pPr>
        <w:pStyle w:val="FORMATTEXT"/>
        <w:jc w:val="right"/>
      </w:pPr>
      <w:r>
        <w:t xml:space="preserve">      постановлением Правительства</w:t>
      </w:r>
    </w:p>
    <w:p w:rsidR="00000000" w:rsidRDefault="00251E1F">
      <w:pPr>
        <w:pStyle w:val="FORMATTEXT"/>
        <w:jc w:val="right"/>
      </w:pPr>
      <w:r>
        <w:t xml:space="preserve">      Р</w:t>
      </w:r>
      <w:r>
        <w:t>оссийской Федерации</w:t>
      </w:r>
    </w:p>
    <w:p w:rsidR="00000000" w:rsidRDefault="00251E1F">
      <w:pPr>
        <w:pStyle w:val="FORMATTEXT"/>
        <w:jc w:val="right"/>
      </w:pPr>
      <w:r>
        <w:t xml:space="preserve">      от 16 февраля 2008 года N 87</w:t>
      </w:r>
    </w:p>
    <w:p w:rsidR="00000000" w:rsidRDefault="00251E1F">
      <w:pPr>
        <w:pStyle w:val="FORMATTEXT"/>
        <w:jc w:val="right"/>
      </w:pPr>
      <w:r>
        <w:t xml:space="preserve">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ПОЛОЖЕНИЕ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о составе разделов проектной документации и требованиях к их содержанию*О) </w:t>
      </w:r>
    </w:p>
    <w:p w:rsidR="00000000" w:rsidRDefault="00251E1F">
      <w:pPr>
        <w:pStyle w:val="FORMATTEXT"/>
        <w:jc w:val="center"/>
      </w:pPr>
      <w:r>
        <w:t xml:space="preserve">(с изменениями на 10 декабря 2014 года)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I. Общие положения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1. Настоящее Положение устанавливает состав ра</w:t>
      </w:r>
      <w:r>
        <w:t xml:space="preserve">зделов проектной документации и </w:t>
      </w:r>
      <w:r>
        <w:lastRenderedPageBreak/>
        <w:t>требования к содержанию этих разделов: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при подготовке проектной документации на различные виды объектов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б) при подготовке проектной документации в отношении отдельных этапов строительства, </w:t>
      </w:r>
      <w:r>
        <w:t>реконструкции и капитального ремонта объектов капитального строительства (далее - строительство).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2. 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</w:t>
      </w:r>
      <w:r>
        <w:t>дующие виды: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объекты производственного назначения (здания, строения, сооружения производственного назначения, в том числе объекты обороны и безопасности), за исключением линейных объектов;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объекты непроизводственного назначения (здания, строения,</w:t>
      </w:r>
      <w:r>
        <w:t xml:space="preserve"> сооружения жилищного фонда, социально-культурного и коммунально-бытового назначения, а также иные объекты капитального строительства непроизводственного назначения);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линейные объекты (трубопроводы, автомобильные и железные дороги, линии электропереда</w:t>
      </w:r>
      <w:r>
        <w:t>чи и др.).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3. Проектная документация состоит из текстовой и графической частей.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Текстовая часть содержит сведения в отношении объекта капитального строительства, описание принятых технических и иных решений, пояснения, ссылки на нормативные и (или) тех</w:t>
      </w:r>
      <w:r>
        <w:t>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Графическая часть отображает принятые технические и иные решения и выполняется в виде чертежей, схем, планов и других документо</w:t>
      </w:r>
      <w:r>
        <w:t>в в графической форме.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Подготовка проектной документации должна осуществляться в соответствии с законодательством Российской Федерации о государственной тайне.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4. В целях реализации в процессе строительства архитектурных, технических и технологических </w:t>
      </w:r>
      <w:r>
        <w:t>решений, содержащихся в проектной документации на объект капитального строительства, разрабатывается рабочая документация, состоящая из документов в текстовой форме, рабочих чертежей, спецификации оборудования и изделий.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5. В случае если для разработки п</w:t>
      </w:r>
      <w:r>
        <w:t>роектной документации на объект капитального строительства недостаточно требований по надежности и безопасности, установленных нормативными техническими документами, или такие требования не установлены, разработке документации должны предшествовать разрабо</w:t>
      </w:r>
      <w:r>
        <w:t>тка и утверждение в установленном порядке специальных технических условий.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Порядок разработки и согласования специальных технических условий устанавливается Министерством строительства и жилищно-коммунального хозяйства Российской Федерации по согласовани</w:t>
      </w:r>
      <w:r>
        <w:t xml:space="preserve">ю с федеральными органами исполнительной </w:t>
      </w:r>
      <w:r>
        <w:lastRenderedPageBreak/>
        <w:t xml:space="preserve">власти, осуществляющими функции по нормативно-правовому регулированию в соответствующих сферах деятельности. *5) </w:t>
      </w:r>
    </w:p>
    <w:p w:rsidR="00000000" w:rsidRDefault="00251E1F">
      <w:pPr>
        <w:pStyle w:val="FORMATTEXT"/>
        <w:ind w:firstLine="568"/>
        <w:jc w:val="both"/>
      </w:pPr>
      <w:r>
        <w:t xml:space="preserve">(Абзац в редакции, введенной в действие с 8 апреля 2014 года постановлением Правительства Российской </w:t>
      </w:r>
      <w:r>
        <w:t>Федерации от 26 марта 2014 года N 230. - См. предыдущую редакцию)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6. Правила выполнения и оформления текстовых и графических материалов, входящих в состав проектной и рабочей документации, устанавливаются Министерством строительства и жилищно-коммунально</w:t>
      </w:r>
      <w:r>
        <w:t xml:space="preserve">го хозяйства Российской Федерации.*6) </w:t>
      </w:r>
    </w:p>
    <w:p w:rsidR="00000000" w:rsidRDefault="00251E1F">
      <w:pPr>
        <w:pStyle w:val="FORMATTEXT"/>
        <w:ind w:firstLine="568"/>
        <w:jc w:val="both"/>
      </w:pPr>
      <w:r>
        <w:t xml:space="preserve">(Пункт в редакции, введенной в действие с 8 апреля 2014 года постановлением Правительства Российской Федерации от 26 марта 2014 года N 230. - См. предыдущую редакцию)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7. Необходимость разработки требований к содержа</w:t>
      </w:r>
      <w:r>
        <w:t>нию разделов проектной документации, наличие которых согласно настоящему Положению не является обязательным, определяется по согласованию между проектной организацией и заказчиком такой документации.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Разделы 6, 11, 5 и 9 проектной документации, требовани</w:t>
      </w:r>
      <w:r>
        <w:t>я к содержанию которых устанавливаются соответственно пунктами 23, 27_1-31, 38 и 42 настоящего Положения, разрабатываются в полном объеме для объектов капитального строительства, финансируемых полностью или частично за счет средств соответствующих бюджетов</w:t>
      </w:r>
      <w:r>
        <w:t>. Во всех остальных случаях необходимость и объем разработки указанных разделов определяются заказчиком и указываются в задании на проектирование (абзац в редакции, введенной в действие с 1 мая 2010 года постановлением Правительства Российской Федерации от</w:t>
      </w:r>
      <w:r>
        <w:t xml:space="preserve"> 13 апреля 2010 года N 235, - см. предыдущую редакцию).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8. Необходимость разработки проектной документации на объект капитального строительства применительно к отдельным этапам строительства устанавливается заказчиком и указывается в задании на проектиро</w:t>
      </w:r>
      <w:r>
        <w:t>вание.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Возможность подготовки проектной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Проектная документация в отношении отдельного этапа строительства разрабатывается в объеме, необходимом для осуществления этого этапа строительства. Указанная документация должна отвечать требованиям к составу и содержанию разделов проектной документаци</w:t>
      </w:r>
      <w:r>
        <w:t>и, установленным настоящим Положением для объектов капитального строительства.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 целях настоящего Положения под этапом строительства понимается строительство одного из объектов капитального строительства, строительство которого планируется осуществить на</w:t>
      </w:r>
      <w:r>
        <w:t xml:space="preserve"> одном земельном участке, если такой объект может быть введен в эксплуатацию и 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</w:t>
      </w:r>
      <w:r>
        <w:t>ного строительства, которая может быть введена в эксплуатацию и эксплуатироваться автономно, то есть независимо от строительства иных частей этого объекта капитального строительства.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 отношении метрополитена под этапом строительства также понимается ком</w:t>
      </w:r>
      <w:r>
        <w:t xml:space="preserve">плекс </w:t>
      </w:r>
      <w:r>
        <w:lastRenderedPageBreak/>
        <w:t>работ по организации строительства, включающий в себя строительство временных зданий и сооружений, проходку шахтных стволов с подходными выработками, оснащение горных комплексов, сооружение и оснащение стартовых котлованов для щитовой проходки тоннел</w:t>
      </w:r>
      <w:r>
        <w:t>ей (абзац дополнительно включен постановлением Правительства Российской Федерации от 7 декабря 2010 года N 1006).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 отношении автомобильных дорог под этапом строительства также понимается комплекс работ по подготовке территории строительства, включающий </w:t>
      </w:r>
      <w:r>
        <w:t>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</w:t>
      </w:r>
      <w:r>
        <w:t xml:space="preserve">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 и другие работы. </w:t>
      </w:r>
    </w:p>
    <w:p w:rsidR="00000000" w:rsidRDefault="00251E1F">
      <w:pPr>
        <w:pStyle w:val="FORMATTEXT"/>
        <w:ind w:firstLine="568"/>
        <w:jc w:val="both"/>
      </w:pPr>
      <w:r>
        <w:t>(Абзац дополнительно включен</w:t>
      </w:r>
      <w:r>
        <w:t xml:space="preserve"> с 5 мая 2013 года постановлением Правительства Российской Федерации от 22 апреля 2013 года N 360)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 отношении морских и речных портов под этапом строительства понимается комплекс работ по строительству объектов инфраструктуры морского или речного порта </w:t>
      </w:r>
      <w:r>
        <w:t>общепортового назначения, в состав которых полностью или частично входят портовые гидротехнические сооружения, внутренние рейды, якорные стоянки, средства навигационного оборудования и другие объекты навигационно-гидрографического обеспечения морских путей</w:t>
      </w:r>
      <w:r>
        <w:t>, системы управления движением судов, железнодорожные и автомобильные подъездные пути, линии связи, устройства тепло-, газо-, водо- и электроснабжения, инженерные коммуникации, искусственные земельные участки, строительство которых необходимо для функциони</w:t>
      </w:r>
      <w:r>
        <w:t xml:space="preserve">рования морских терминалов, перегрузочных комплексов. </w:t>
      </w:r>
    </w:p>
    <w:p w:rsidR="00000000" w:rsidRDefault="00251E1F">
      <w:pPr>
        <w:pStyle w:val="FORMATTEXT"/>
        <w:ind w:firstLine="568"/>
        <w:jc w:val="both"/>
      </w:pPr>
      <w:r>
        <w:t xml:space="preserve">(Абзац дополнительно включен с с 20 декабря 2014 года постановлением Правительства Российской Федерации от 10 декабря 2014 года N 1346) </w:t>
      </w:r>
    </w:p>
    <w:p w:rsidR="00000000" w:rsidRDefault="00251E1F">
      <w:pPr>
        <w:pStyle w:val="FORMATTEXT"/>
        <w:jc w:val="both"/>
      </w:pPr>
      <w:r>
        <w:t>              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II. Состав разделов проектной доку</w:t>
      </w:r>
      <w:r>
        <w:rPr>
          <w:b/>
          <w:bCs/>
          <w:color w:val="000001"/>
        </w:rPr>
        <w:t xml:space="preserve">ментации на объекты капитального строительства производственного и непроизводственного назначения и требования к содержанию этих разделов </w:t>
      </w:r>
    </w:p>
    <w:p w:rsidR="00000000" w:rsidRDefault="00251E1F">
      <w:pPr>
        <w:pStyle w:val="FORMATTEXT"/>
        <w:jc w:val="both"/>
      </w:pPr>
      <w:r>
        <w:t xml:space="preserve">                         </w:t>
      </w:r>
    </w:p>
    <w:p w:rsidR="00000000" w:rsidRDefault="00251E1F">
      <w:pPr>
        <w:pStyle w:val="FORMATTEXT"/>
        <w:ind w:firstLine="568"/>
        <w:jc w:val="both"/>
      </w:pPr>
      <w:r>
        <w:t>9. Проектная документация на объекты капитального строительства производственного и непроиз</w:t>
      </w:r>
      <w:r>
        <w:t xml:space="preserve">водственного назначения состоит из 12 разделов, требования к содержанию которых установлены пунктами 10-32 настоящего Положения.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10. Раздел 1 "Пояснительная записка"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>           </w:t>
      </w:r>
      <w:r>
        <w:t xml:space="preserve">      </w:t>
      </w:r>
    </w:p>
    <w:p w:rsidR="00000000" w:rsidRDefault="00251E1F">
      <w:pPr>
        <w:pStyle w:val="FORMATTEXT"/>
        <w:ind w:firstLine="568"/>
        <w:jc w:val="both"/>
      </w:pPr>
      <w:r>
        <w:t>а) реквизиты одного из следующих документов, на основании которого принято решение о разработке проектной документации: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федеральная целевая программа, программа развития субъекта Российской Федерации, комплексная программа развития муниципального </w:t>
      </w:r>
      <w:r>
        <w:t>образования, ведомственная целевая программа и другие программы;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решение Президента Российской Федерации, Правительства Российской Федерации, органов государственной власти субъектов Российской Федерации и органов местного самоуправления в соответствии с</w:t>
      </w:r>
      <w:r>
        <w:t xml:space="preserve"> их полномочиями;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решение застройщика;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исходные данные и условия для подготовки проектной документации на объект капитального строительства. В пояснительной записке указываются реквизиты следующих документов: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задание на проектирование - в случае п</w:t>
      </w:r>
      <w:r>
        <w:t>одготовки проектной документации на основании договора;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отчетная документация по результатам инженерных изысканий;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правоустанавливающие документы на объект капитального строительства - в случае подготовки проектной документации для проведения реконстру</w:t>
      </w:r>
      <w:r>
        <w:t>кции или капитального ремонта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утвержденный и зарегистрированный в установленном порядке градостроительный план земельного участка, предоставленного для размещения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документы об испо</w:t>
      </w:r>
      <w:r>
        <w:t>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выданные в соответствии с федеральными законами уполномоченными федеральными органами испол</w:t>
      </w:r>
      <w:r>
        <w:t xml:space="preserve">нительной власти, или уполномоченными органами исполнительной власти субъектов Российской Федерации, или уполномоченными органами местного самоуправления; </w:t>
      </w:r>
    </w:p>
    <w:p w:rsidR="00000000" w:rsidRDefault="00251E1F">
      <w:pPr>
        <w:pStyle w:val="FORMATTEXT"/>
        <w:jc w:val="both"/>
      </w:pPr>
      <w:r>
        <w:t xml:space="preserve">                         </w:t>
      </w:r>
    </w:p>
    <w:p w:rsidR="00000000" w:rsidRDefault="00251E1F">
      <w:pPr>
        <w:pStyle w:val="FORMATTEXT"/>
        <w:ind w:firstLine="568"/>
        <w:jc w:val="both"/>
      </w:pPr>
      <w:r>
        <w:t>технические условия, предусмотренные частью 7 статьи 48 Градостроительного</w:t>
      </w:r>
      <w:r>
        <w:t xml:space="preserve"> кодекса Российской Федерации и иными нормативными правовыми актами, если функционирование проектируемого объекта капитального строительства невозможно без его подключения к сетям инженерно-технического обеспечения общего пользования (далее - технические у</w:t>
      </w:r>
      <w:r>
        <w:t>словия);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документы о согласовании отступлений от положений технических условий;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разрешение на отклонения от предельных параметров разрешенного строительства объектов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акты (решения) собственника здания (сооружения, строения</w:t>
      </w:r>
      <w:r>
        <w:t>) о выведении из эксплуатации и ликвидации объекта капитального строительства - в случае необходимости сноса (демонтажа);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иные исходно-разрешительные документы, установленные законодательными и иными нормативными правовыми актами Российской Федерации, в </w:t>
      </w:r>
      <w:r>
        <w:t>том числе техническими и градостроительными регламентами;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решение органа местного самоуправления о признании жилого дома аварийным и подлежащим сносу - при необходимости сноса жилого дома;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в) сведения о функциональном назначении объекта капитального ст</w:t>
      </w:r>
      <w:r>
        <w:t>роительства, состав и характеристику производства, номенклатуру выпускаемой продукции (работ, услуг);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сведения о потребности объекта капитального строительства в топливе, газе, воде и электрической 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данные о проектной мощности объекта кап</w:t>
      </w:r>
      <w:r>
        <w:t>итального строительства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сведения о сырьевой базе, потребности производства в воде, топливно-энергетических ресурсах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 комплексном использовании сыр</w:t>
      </w:r>
      <w:r>
        <w:t>ья, вторичных энергоресурсов, отходов производства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з) 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</w:t>
      </w:r>
      <w:r>
        <w:t>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и) сведения о </w:t>
      </w:r>
      <w:r>
        <w:t>категории земель, на которых располагается (будет располагаться) объект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сведения о размере средств, требующихся для возмещения убытков правообладателям земельных участков, - в случае их изъятия во временное и (или) постоянн</w:t>
      </w:r>
      <w:r>
        <w:t>ое пользование;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сведения об использованных в проекте изобретениях, результатах проведенных патентных исследований;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технико-экономические показатели проектируемых объектов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сведения о наличии разработанных и согласо</w:t>
      </w:r>
      <w:r>
        <w:t>ванных специальных технических условий - в случае необходимости разработки таких условий;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данные о проектной мощности объекта капитального строительства, значимости объекта капитального строительства для поселений (муниципального образования), а также</w:t>
      </w:r>
      <w:r>
        <w:t xml:space="preserve"> о численности работников и их профессионально-квалификационном составе, числе рабочих мест (кроме жилых зданий) и другие данные, характеризующие объект капитального строительства,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сведения о компьютерных</w:t>
      </w:r>
      <w:r>
        <w:t xml:space="preserve"> программах, которые использовались при выполнении расчетов конструктивных элементов зданий, строений и сооружений;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обоснование возможности осуществления строительства объекта капитального строительства по этапам строительства с выделением этих этапов</w:t>
      </w:r>
      <w:r>
        <w:t xml:space="preserve">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с) сведения о предполагаемых затратах, связанных со сносом зданий и сооружений, </w:t>
      </w:r>
      <w:r>
        <w:lastRenderedPageBreak/>
        <w:t>переселением людей, переносом сетей инженерно-технического обеспечения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заверение проектной организации о том, что проектная до</w:t>
      </w:r>
      <w:r>
        <w:t>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</w:t>
      </w:r>
      <w:r>
        <w:t>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зданий, строений, сооружений и б</w:t>
      </w:r>
      <w:r>
        <w:t>езопасного использования прилегающих к ним территорий, и с соблюдением технических условий.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11. Документы (копии документов, оформленные в установленном порядке), указанные в подпункте "б" пункта 10 настоящего Положения, должны быть приложены к пояснител</w:t>
      </w:r>
      <w:r>
        <w:t>ьной записке в полном объеме.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12. Раздел 2 "Схема планировочной организации земельного участка"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характеристику земельного участка, предоставленного для размещения объекта капитальног</w:t>
      </w:r>
      <w:r>
        <w:t>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границ санитарно-защитных зон объектов капитального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обосно</w:t>
      </w:r>
      <w:r>
        <w:t xml:space="preserve">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(если на земельный участок не распространяется действие градостроительного регламента или </w:t>
      </w:r>
      <w:r>
        <w:t>в отношении его не устанавливается градостроительный регламент);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технико-экономические показатели земельного участка, предоставленного для размещения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обоснование решений по инженерной подготовке территории, в т</w:t>
      </w:r>
      <w:r>
        <w:t>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описание организации рельефа вертикальной планировкой;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описание реше</w:t>
      </w:r>
      <w:r>
        <w:t>ний по благоустройству территории;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зонирование территории земельного участка, предоставленного для размещения объекта капитального строительства, обоснование функционального назначения и принципиальной схемы размещения зон, обоснование размещения здан</w:t>
      </w:r>
      <w:r>
        <w:t xml:space="preserve">ий и сооружений (основного, вспомогательного, подсобного, складского и обслуживающего назначения) </w:t>
      </w:r>
      <w:r>
        <w:lastRenderedPageBreak/>
        <w:t>объектов капитального строительства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обоснование схем транспортных коммуникаций, обеспечивающих внешние и вну</w:t>
      </w:r>
      <w:r>
        <w:t>тренние (в том числе межцеховые) грузоперевозки,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характеристику и технические показатели транспортных коммуникаций (при наличии таких коммуникаций)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обоснова</w:t>
      </w:r>
      <w:r>
        <w:t>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м) схему планировочной организации зе</w:t>
      </w:r>
      <w:r>
        <w:t>мельного участка с отображением: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мест размещения существующих и проектируемых объектов капитального строительства с указанием существующих и проектируемых подъездов и подходов к ним;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границ зон действия публичных сервитутов (при их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зданий и</w:t>
      </w:r>
      <w:r>
        <w:t xml:space="preserve"> сооружений объекта капитального строительства, подлежащих сносу (при их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решений по планировке, благоустройству, озеленению и освещению территории;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этапов строительства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движения транспортных средств</w:t>
      </w:r>
      <w:r>
        <w:t xml:space="preserve"> на строительной площадке;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план земляных масс;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сводный план сетей инженерно-технического обеспечения с обозначением мест подключения проектируемого объекта капитального строительства к существующим сетям инженерно-технического обеспечения;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с</w:t>
      </w:r>
      <w:r>
        <w:t>итуационный план размещения объекта капитального строительства в границах земельного участка, предоставленного для размещения этого объекта, с указанием границ населенных пунктов, непосредственно примыкающих к границам указанного земельного участка, границ</w:t>
      </w:r>
      <w:r>
        <w:t xml:space="preserve"> зон с особыми условиями их использования, предусмотренных Градостроительным кодексом Российской Федерации, границ территорий, подверженных риску возникновения чрезвычайных ситуаций природного и техногенного характера, а также с отображением проектируемых </w:t>
      </w:r>
      <w:r>
        <w:t>транспортных и инженерных коммуникаций с обозначением мест их присоединения к существующим транспортным и инженерным коммуникациям - для объектов производственного назначения.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13. Раздел 3 "Архитектурные решения"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>в тексто</w:t>
      </w:r>
      <w:r>
        <w:t xml:space="preserve">вой части </w:t>
      </w:r>
    </w:p>
    <w:p w:rsidR="00000000" w:rsidRDefault="00251E1F">
      <w:pPr>
        <w:pStyle w:val="FORMATTEXT"/>
        <w:jc w:val="both"/>
      </w:pPr>
      <w:r>
        <w:lastRenderedPageBreak/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принятых объемно-пространственных и архитектурно-худож</w:t>
      </w:r>
      <w:r>
        <w:t>ественных решений, в том числе в части соблюдения предельных параметров разрешенного строительства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описание и обоснование использованных композиционных приемов при оформлении фасадов и интерьеров объекта капитальног</w:t>
      </w:r>
      <w:r>
        <w:t>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решений по отделке помещений основного, вспомогательного, обслуживающего и технического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описание архитектурных решений, обеспечивающих естественное освещение помещений с постоянным пребыванием людей;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</w:t>
      </w:r>
      <w:r>
        <w:t>сание архитектурно-строительных мероприятий, обеспечивающих защиту помещений от шума, вибрации и другого воздействия;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описание решений по светоограждению объекта, обеспечивающих безопасность полета воздушных судов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описание ре</w:t>
      </w:r>
      <w:r>
        <w:t xml:space="preserve">шений по декоративно-художественной и цветовой отделке интерьеров - для объектов непроизводственного назначения;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и) отображение фасадов;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цветовое решение фасадов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поэтажные</w:t>
      </w:r>
      <w:r>
        <w:t xml:space="preserve"> планы зданий и сооружений с приведением экспликации помещений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иные графические и экспозиционные материалы, выполняемые в случае, если необходимость этого указана в задании на проектирование.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14. Раздел</w:t>
      </w:r>
      <w:r>
        <w:t xml:space="preserve"> 4 "Конструктивные и объемно-планировочные решения"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топографических, инженерно-геологических, гидрогеологических, метеорологических и климатических условиях земельного учас</w:t>
      </w:r>
      <w:r>
        <w:t>тка, предоставленного для размещения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</w:t>
      </w:r>
      <w:r>
        <w:t>) сведения о прочностных и деформационных характеристиках грунта в основании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уровень грунтовых вод, их химический состав, агрессивность грунтовых вод и грунта по отношению к материалам, используемым при строительств</w:t>
      </w:r>
      <w:r>
        <w:t>е подземной части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описание и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описание и обоснование техничес</w:t>
      </w:r>
      <w:r>
        <w:t>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</w:t>
      </w:r>
      <w:r>
        <w:t>и, строительства и эксплуатации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описание конструктивных и технических решений подземной части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описание и обоснование принятых объемно-планировочных решений зданий и сооружени</w:t>
      </w:r>
      <w:r>
        <w:t>й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</w:t>
      </w:r>
      <w:r>
        <w:t>спомогательного и обслуживающего назначения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обоснование номенклатуры, компоновки и площадей помещений основного, вспомогательного, обслуживающего назначения и технического назначения - для объектов непроизв</w:t>
      </w:r>
      <w:r>
        <w:t>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обоснование проектных решений и мероприятий, обеспечивающих: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соблюдение требуемых теплозащитных характеристик ограждающих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снижение шума и вибраций;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гидроизоляцию и пароизоляцию помещений;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снижение загазован</w:t>
      </w:r>
      <w:r>
        <w:t>ности помещений;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удаление избытков тепла;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соблюдение безопасного уровня электромагнитных и иных излучений, соблюдение санитарно-гигиенических условий;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пожарную безопасность;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характеристику и обоснование конструкций полов, кровли, подвесных потол</w:t>
      </w:r>
      <w:r>
        <w:t xml:space="preserve">ков, </w:t>
      </w:r>
      <w:r>
        <w:lastRenderedPageBreak/>
        <w:t>перегородок, а также отделки помещений;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перечень мероприятий по защите строительных конструкций и фундаментов от разрушения;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описание инженерных решений и сооружений, обеспечивающих защиту территории объекта капитального строительства, отдел</w:t>
      </w:r>
      <w:r>
        <w:t xml:space="preserve">ьных зданий и сооружений объекта капитального строительства, а также персонала (жителей) от опасных природных и техногенных процессов;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     </w:t>
      </w:r>
    </w:p>
    <w:p w:rsidR="00000000" w:rsidRDefault="00251E1F">
      <w:pPr>
        <w:pStyle w:val="FORMATTEXT"/>
        <w:ind w:firstLine="568"/>
        <w:jc w:val="both"/>
      </w:pPr>
      <w:r>
        <w:t>п) поэтажные планы зданий и сооружений с указанием размеров и э</w:t>
      </w:r>
      <w:r>
        <w:t xml:space="preserve">кспликации помещений; </w:t>
      </w:r>
    </w:p>
    <w:p w:rsidR="00000000" w:rsidRDefault="00251E1F">
      <w:pPr>
        <w:pStyle w:val="FORMATTEXT"/>
        <w:jc w:val="both"/>
      </w:pPr>
      <w:r>
        <w:t xml:space="preserve">           </w:t>
      </w:r>
    </w:p>
    <w:p w:rsidR="00000000" w:rsidRDefault="00251E1F">
      <w:pPr>
        <w:pStyle w:val="FORMATTEXT"/>
        <w:ind w:firstLine="568"/>
        <w:jc w:val="both"/>
      </w:pPr>
      <w:r>
        <w:t>р) чертежи характерных разрезов зданий и сооружений с изображением несущих и ограждающих конструкций, указанием относительных высотных отметок уровней конструкций, полов, низа балок, ферм, покрытий с описанием конструкций</w:t>
      </w:r>
      <w:r>
        <w:t xml:space="preserve"> кровель и других элементов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чертежи фрагментов планов и разрезов, требующих детального изображения;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схемы каркасов и узлов строительных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у) планы перекрытий, покрытий, кровли;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схемы расположения ограждающих констру</w:t>
      </w:r>
      <w:r>
        <w:t>кций и перегородок;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х) план и сечения фундаментов.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15. 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должен состоять из следующ</w:t>
      </w:r>
      <w:r>
        <w:t>их подразделов: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подраздел "Система электроснабжения";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подраздел "Система водоснабжения";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подраздел "Система водоотведения";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подраздел "Отопление, вентиляция и кондиционирование воздуха,  тепловые сети";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подраздел "Сети связи";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</w:t>
      </w:r>
      <w:r>
        <w:t> подраздел "Система газоснабжения";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подраздел "Технологические решения".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16. Подраздел "Система электроснабжения" раздела 5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lastRenderedPageBreak/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характеристику источников электроснабжения в соответс</w:t>
      </w:r>
      <w:r>
        <w:t>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принятой схемы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количестве электроприемников, их установленной и расчетной мощнос</w:t>
      </w:r>
      <w:r>
        <w:t>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требования к надежности электроснабжения и качеству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описание решений по обеспечению электроэнергией электроприемников в соответствии с установленной классификацией в рабочем и аварийном режимах;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описание проектных решений</w:t>
      </w:r>
      <w:r>
        <w:t xml:space="preserve">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перечень мероприятий по экономии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сведения о мощности сетевых и трансформаторных объектов;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и) решения по </w:t>
      </w:r>
      <w:r>
        <w:t>организации масляного и ремонтного хозяйства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перечень мероприятий по заземлению (занулению) и молниезащите;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сведения о типе, классе проводов и осветительной арматуры, которые подлежат применению при ст</w:t>
      </w:r>
      <w:r>
        <w:t>роительстве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описание системы рабочего и аварийного освещения;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описание дополнительных и резервных источников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перечень мероприятий по резервированию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>в графичес</w:t>
      </w:r>
      <w:r>
        <w:t xml:space="preserve">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п) принципиальные схемы электроснабжения электроприемников от основного, дополнительного и резервного источников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принципиальную схему сети освещения, в том числе промышленной площадки и транспортных комму</w:t>
      </w:r>
      <w:r>
        <w:t>никаций,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принципиальную схему сети освещения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принципиальную схему сети аварийного освещения;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у) схемы заземлений (занулений) и молниезащиты;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план с</w:t>
      </w:r>
      <w:r>
        <w:t>етей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х) схему размещения электрооборудования (при необходимости) (подпункт дополнительно включен постановлением Правительства Российской Федерации от 7 декабря 2010 года N 1006).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17. Подраздел "Система водоснабжения" раздела 5 должен </w:t>
      </w:r>
      <w:r>
        <w:t xml:space="preserve">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существующих и проектируемых источниках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сведения о существующих и проектируемых зонах охраны источников питьевого водоснабжения, водоохранных зонах;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описа</w:t>
      </w:r>
      <w:r>
        <w:t>ние и характеристику системы водоснабжения и ее параметров;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сведения о расче</w:t>
      </w:r>
      <w:r>
        <w:t>тном (проектном) расходе воды на производственные нужды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</w:t>
      </w:r>
      <w:r>
        <w:t>а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 материалах труб систем водоснабжения и мерах по их защите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сведения о качестве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перечень мероприятий по обеспечению установленных показателей качества воды для разли</w:t>
      </w:r>
      <w:r>
        <w:t>чных потребителей;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перечень мероприятий по резервированию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перечень мероприятий по учету водопотребления;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описание системы автоматизации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перечень мероприятий по рациональному использованию воды, ее экономии;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опи</w:t>
      </w:r>
      <w:r>
        <w:t>сание системы горячего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расчетный расход горячей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р) описание системы оборотного водоснабжения и мероприятий, обеспечивающих </w:t>
      </w:r>
      <w:r>
        <w:lastRenderedPageBreak/>
        <w:t>повторное использование тепла подогретой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баланс водопотребления и водоотведения по объекту кап</w:t>
      </w:r>
      <w:r>
        <w:t>итального строительства в целом и по основным производственным процессам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баланс водопотребления и водоотведения по объекту капитального строительства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>       </w:t>
      </w:r>
      <w:r>
        <w:t xml:space="preserve">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у) принципиальные схемы систем водоснабжения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план сетей водоснабжения.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18. Подраздел "Система водоотведения" раздела 5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>в текстовой част</w:t>
      </w:r>
      <w:r>
        <w:t xml:space="preserve">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существующих и проектируемых системах канализации, водоотведения и станциях очистки сточных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принятых систем сбора и отвода сточных вод, объема сточных вод, концентраций их загрязнений, способов предва</w:t>
      </w:r>
      <w:r>
        <w:t>рительной очистки, применяемых реагентов, оборудования и аппаратуры;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обоснование принятого порядка сбора, утилизации и захоронения отходов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и обоснование схемы прокладки канализационных трубопр</w:t>
      </w:r>
      <w:r>
        <w:t>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решения в отношении лив</w:t>
      </w:r>
      <w:r>
        <w:t>невой канализации и расчетного объема дождевых стоков;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решения по сбору и отводу дренажных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ж) принципиальные схемы систем канализации и водоотведения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принципиальные схемы прокладки наружных сетей водоотведения, ливнестоков и дренажных вод;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план сетей водоотведения.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19. Подраздел "Отопление, вентиляция и кондиционирование воздуха, тепловые сети" раздела 5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>в тек</w:t>
      </w:r>
      <w:r>
        <w:t xml:space="preserve">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климатических и метеорологических условиях района строительства, расчетных параметрах наружного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сведения об источниках теплоснабжения, параметрах теплоносителей систем отопления и вентиляции;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</w:t>
      </w:r>
      <w:r>
        <w:t>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г) перечень мер по защите </w:t>
      </w:r>
      <w:r>
        <w:t>трубопроводов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обоснование принятых систем и принципиальных решений по отоплению, вентиляции и кондиционированию воздуха помещений;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сведения о тепловых нагрузках на отопление, вентиляцию, горяче</w:t>
      </w:r>
      <w:r>
        <w:t>е водоснабжение на производственные и другие нужды;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 потребности в паре;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обоснование оптимальности размещения отопительного оборудования, характеристик материалов для изготовления воздуховодов;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обоснование рациональности трассировк</w:t>
      </w:r>
      <w:r>
        <w:t>и воздуховодов вентиляционных систем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описание технических решений, обеспечивающих надежность работы систем в экстремальных условиях;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систем автоматизации и диспетчеризации процесса регулирован</w:t>
      </w:r>
      <w:r>
        <w:t>ия отопления, вентиляции и кондиционирования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характеристика технологического оборудования, выделяющего вредные вещества,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обоснование выбранной системы очистки от газов и пыли - для объектов пр</w:t>
      </w:r>
      <w:r>
        <w:t>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перечень мероприятий по обеспечению эффективности работы систем вентиляции в аварийной ситуации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lastRenderedPageBreak/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 xml:space="preserve">п) принципиальные схемы систем отопления, вентиляции </w:t>
      </w:r>
      <w:r>
        <w:t>и кондиционирования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схему паропроводов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схему холодоснабжения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план сетей теплоснабжения.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20. Подраздел "Сети связи" раздела 5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ind w:firstLine="568"/>
        <w:jc w:val="both"/>
      </w:pPr>
      <w:r>
        <w:t>а) сведения о емкости п</w:t>
      </w:r>
      <w:r>
        <w:t>рисоединяемой сети связи объекта капитального строительства к сети связи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характеристику проектируемых сооружений и линий связи, в том числе линейно-кабельных,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характеристику состава</w:t>
      </w:r>
      <w:r>
        <w:t xml:space="preserve"> и структуры сооружений и линий связи;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сведения о технических, экономических и информационных условиях присоединения к сети связи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обоснование способа, с помощью которого устанавливаются соединения сетей связи (на местном, внут</w:t>
      </w:r>
      <w:r>
        <w:t>ризонном и междугородном уровнях);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местоположения точек присоединения и технические параметры в точках присоединения сетей связи;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обоснование способов учета трафика;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перечень мероприятий по обеспечению взаимодействия систем управления и техн</w:t>
      </w:r>
      <w:r>
        <w:t>ической эксплуатации, в том числе обоснование способа организации взаимодействия между центрами управления присоединяемой сети связи и сети связи общего пользования, взаимодействия систем синхронизации;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и) перечень мероприятий по обеспечению устойчивого </w:t>
      </w:r>
      <w:r>
        <w:t>функционирования сетей связи, в том числе в чрезвычайных ситуациях;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описание технических решений по защите информации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характеристику и обоснование принятых технических решений в отношении технологических сетей связи, предназн</w:t>
      </w:r>
      <w:r>
        <w:t>аченных для обеспечения производственной деятельности на объекте капитального строительства, управления технологическими процессами производства (систему внутренней связи, часофикацию, радиофикацию (включая локальные системы оповещения в районах размещения</w:t>
      </w:r>
      <w:r>
        <w:t xml:space="preserve"> потенциально опасных объектов), системы телевизионного мониторинга технологических процессов и охранного теленаблюдения),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м) описание системы внутренней связи, часофикации, радиофикации, телевидения - для объ</w:t>
      </w:r>
      <w:r>
        <w:t>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н) обоснование применяемого коммутационного оборудования, позволяющего производить учет исходящего трафика на всех уровнях присоединения;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о) характеристику принятой локальной вычислительной сети (при наличии) - для</w:t>
      </w:r>
      <w:r>
        <w:t xml:space="preserve"> объектов производственного назначения;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п) обоснование выбранной трассы линии связи к установленной техническими условиями точке присоединения, в том числе воздушных и подземных участков. Определение границ охранных зон линий связи исходя из особых услов</w:t>
      </w:r>
      <w:r>
        <w:t>ий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р) принципиальные схемы сетей связи, локальных вычислительных сетей (при наличии) и иных слаботочных сетей на объекте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планы размещения оконечного оборудов</w:t>
      </w:r>
      <w:r>
        <w:t>ания, иных технических, радиоэлектронных средств и высокочастотных устройств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план сетей связи.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21. Подраздел "Система газоснабжения" раздела 5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ind w:firstLine="568"/>
        <w:jc w:val="both"/>
      </w:pPr>
      <w:r>
        <w:t>а) сведения об оформлении решения (разр</w:t>
      </w:r>
      <w:r>
        <w:t>ешения) об установлении видов и лимитов топлива для установок, потребляющих топливо,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характеристику источника газоснабжения в соответствии с техническими условиями;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типе и количестве установ</w:t>
      </w:r>
      <w:r>
        <w:t>ок, потребляющих топливо,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расчетные (проектные) данные о потребности объекта капитального строительства в газе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подпункт утратил силу с 17 августа 2013 год</w:t>
      </w:r>
      <w:r>
        <w:t>а - постановление Правительства Российской Федерации от 8 августа 2013 года N 679 - см. предыдущую редакцию;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описание технических решений по обеспечению учета и контроля расхода газа и продукции, вырабатываемой с использованием газа, в том числе тепло</w:t>
      </w:r>
      <w:r>
        <w:t>вой и электрической энергии,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описание и обоснование применяемых систем автоматического регулирования и контроля тепловых процессов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описание технических реше</w:t>
      </w:r>
      <w:r>
        <w:t xml:space="preserve">ний по обеспечению учета и контроля расхода газа, </w:t>
      </w:r>
      <w:r>
        <w:lastRenderedPageBreak/>
        <w:t>применяемых систем автоматического регулирования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описание способов контроля температуры и состава продуктов сгорания газа - для объектов производственного</w:t>
      </w:r>
      <w:r>
        <w:t xml:space="preserve">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описание технических решений по обеспечению теплоизоляции ограждающих поверхностей агрегатов и теплопроводов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перечень сооружений резервного топливного хозяйства - для объектов производстве</w:t>
      </w:r>
      <w:r>
        <w:t>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обоснование выбора маршрута прохождения газопровода и границ охранной зоны присоединяемого газопровода, а также сооружений на нем;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обоснование технических решений устройства электрохимической защиты стального газопровода от корр</w:t>
      </w:r>
      <w:r>
        <w:t>озии;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сведения о средствах телемеханизации газораспределительных сетей, объектов их энергоснабжения и электропривода;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перечень мероприятий по обеспечению безопасного функционирования объектов системы газоснабжения, в том числе описание и обоснова</w:t>
      </w:r>
      <w:r>
        <w:t>ние проектируемых инженерных систем по контролю и предупреждению возникновения потенциальных аварий, систем оповещения и связи;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р) перечень мероприятий по созданию аварийной спасательной службы и мероприятий по охране систем газоснабжения - для объектов </w:t>
      </w:r>
      <w:r>
        <w:t>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ind w:firstLine="568"/>
        <w:jc w:val="both"/>
      </w:pPr>
      <w:r>
        <w:t>с) схему маршрута прохождения газопровода с указанием границ его охранной зоны и сооружений на газопроводе;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т) план расположения производственных объектов и газоиспользующего оборудования </w:t>
      </w:r>
      <w:r>
        <w:t>с указанием планируемых объемов использования газа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у) план расположения объектов капитального строительства и газоиспользующего оборудования с указанием планируемых объемов использования газа - для объектов не</w:t>
      </w:r>
      <w:r>
        <w:t>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план сетей газоснабжения.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22. Подраздел "Технологические решения" раздела 5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производственной программе и номенклатуре продукции, характ</w:t>
      </w:r>
      <w:r>
        <w:t xml:space="preserve">еристику принятой технологической схемы производства в целом и характеристику </w:t>
      </w:r>
      <w:r>
        <w:lastRenderedPageBreak/>
        <w:t>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потребности в основных видах ресурсов для технологических нужд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описание источников поступления сырья и материалов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требований к пара</w:t>
      </w:r>
      <w:r>
        <w:t>метрам и качественным характеристикам продукции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д) 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</w:t>
      </w:r>
      <w:r>
        <w:t>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обоснование количества и типов вспомогательного оборудования, в том числе грузоподъемного оборудования, транспортных средств и механизмов;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перечень мероприятий по обеспечению выполнения требований, предъявляемых к техническим устройст</w:t>
      </w:r>
      <w:r>
        <w:t>вам, оборудованию, зданиям, строениям и сооружениям на опасных производственных объектах,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сведения о наличии сертификатов соответствия требованиям промышленной безопасности и разрешений на применение исполь</w:t>
      </w:r>
      <w:r>
        <w:t>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сведения о расчетной численности, профессионально-квалификационном составе работников с распреде</w:t>
      </w:r>
      <w:r>
        <w:t>лением по группам производственных процессов, числе рабочих мест и их оснащенности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перечень мероприятий, обеспечивающих соблюдение требований по охране труда при эксплуатации производственных и непроизводст</w:t>
      </w:r>
      <w:r>
        <w:t>венных объектов капитального строительства (кроме жилых зданий);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автоматизированных систем, используемых в производственном процессе,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результаты расчетов о количестве и составе вредных выбросо</w:t>
      </w:r>
      <w:r>
        <w:t>в в атмосферу и сбросов в водные источники (по отдельным цехам, производственным сооружениям)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перечень мероприятий по предотвращению (сокращению) выбросов и сбросов вредных веществ в окружающую среду;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</w:t>
      </w:r>
      <w:r>
        <w:t>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описание и обоснование проектных решений, направленных на соблюд</w:t>
      </w:r>
      <w:r>
        <w:t xml:space="preserve">ение </w:t>
      </w:r>
      <w:r>
        <w:lastRenderedPageBreak/>
        <w:t>требований технологических регламентов;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п_1) 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</w:t>
      </w:r>
      <w:r>
        <w:t>назначения (подпункт дополнительно включен с 24 мая 2011 года постановлением Правительства Российской Федерации от 15 февраля 2011 года N 73);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п_2) описание технических средств и обоснование проектных решений, направленных на обнаружение взрывных устройс</w:t>
      </w:r>
      <w:r>
        <w:t>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</w:t>
      </w:r>
      <w:r>
        <w:t xml:space="preserve"> помещений более 50 человек и при эксплуатации которых не предусматривается установление специального пропускного режима (подпункт дополнительно включен с 24 мая 2011 года постановлением Правительства Российской Федерации от 15 февраля 2011 года N 73); </w:t>
      </w:r>
    </w:p>
    <w:p w:rsidR="00000000" w:rsidRDefault="00251E1F">
      <w:pPr>
        <w:pStyle w:val="FORMATTEXT"/>
        <w:jc w:val="both"/>
      </w:pPr>
      <w:r>
        <w:t>  </w:t>
      </w:r>
      <w:r>
        <w:t xml:space="preserve">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р) принципиальные схемы технологических процессов от места поступления сырья и материалов до выпуска готовой продукции;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технологические планировки по корпусам (цехам) с указанием мест размещения основно</w:t>
      </w:r>
      <w:r>
        <w:t>го технологического оборудования, транспортных средств, мест контроля количества и качества сырья и готовой продукции и других мест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схему грузопотоков (при необходимости) - для объектов производственного на</w:t>
      </w:r>
      <w:r>
        <w:t>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у) схему расположения технических средств и устройств, предусмотренных проектными решениями, указанными в подпунктах "п_1" и "п_2" настоящего пункта (подпункт дополнительно включен с 24 мая 2011 года постановлением Правительства Российской Феде</w:t>
      </w:r>
      <w:r>
        <w:t>рации от 15 февраля 2011 года N 73).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23. Раздел 6 "Проект организации строительства"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характеристику района по месту расположения объекта капитального строительства и условий строите</w:t>
      </w:r>
      <w:r>
        <w:t>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оценку развитости транспортной инфраструктуры;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возможности использования местной рабочей силы при осуществлении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перечень мероприятий по привлечению для осуществления строительства квалифицированных специалис</w:t>
      </w:r>
      <w:r>
        <w:t>тов, в том числе для выполнения работ вахтовым методом;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д) характеристику земельного участка, предоставленного для строительства, </w:t>
      </w:r>
      <w:r>
        <w:lastRenderedPageBreak/>
        <w:t>обоснование необходимости использования для строительства земельных участков вне земельного участка, предоставляемого для ст</w:t>
      </w:r>
      <w:r>
        <w:t>роительства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</w:t>
      </w:r>
      <w:r>
        <w:t>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непроизводственного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обоснование принятой организационно-технологиче</w:t>
      </w:r>
      <w:r>
        <w:t>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 сроков завершения строительства (его этапов);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и) перечень видов </w:t>
      </w:r>
      <w:r>
        <w:t>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</w:t>
      </w:r>
      <w:r>
        <w:t>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технологическую последовательность работ при возведении объектов капитального строительства или их отдельных элементов;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обоснование потребности строительства в кадрах, основных строительных машинах, механизмах, транспортных средствах, в то</w:t>
      </w:r>
      <w:r>
        <w:t>пливе и горюче-смазочных материалах, а также в электрической энергии, паре, воде, временных зданиях и сооружениях;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м) обоснование размеров и оснащения площадок для складирования материалов, конструкций, оборудования, укрупненных модулей и стендов для их </w:t>
      </w:r>
      <w:r>
        <w:t>сборки. Решения по перемещению тяжеловесного негабаритного оборудования, укрупненных модулей и строительных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предложения по обеспечению контроля качества строительных и монтажных работ, а также поставляемых на площадку и монтируемых оборуд</w:t>
      </w:r>
      <w:r>
        <w:t>ования, конструкций и материалов;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предложения по организации службы геодезического и лабораторного контроля;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перечень требований, которые должны быть учтены в рабочей документации, разрабатываемой на основании проектной документации, в связи с пр</w:t>
      </w:r>
      <w:r>
        <w:t>инятыми методами возведения строительных конструкций и монтажа 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обоснование потребности в жилье и социально-бытовом обслуживании персонала, участвующего в строительстве;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перечень мероприятий и проектных решений по определению техниче</w:t>
      </w:r>
      <w:r>
        <w:t>ских средств и методов работы, обеспечивающих выполнение нормативных требований охраны труда;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т) описание проектных решений и мероприятий по охране окружающей среды в период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т_1) описание проектных решений и мероприятий по охране объекто</w:t>
      </w:r>
      <w:r>
        <w:t>в в период строительства (подпункт дополнительно включен с 24 мая 2011 года постановлением Правительства Российской Федерации от 15 февраля 2011 года N 73);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у) обоснование принятой продолжительности строительства объекта капитального строительства и его </w:t>
      </w:r>
      <w:r>
        <w:t>отдельных этапов;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</w:t>
      </w:r>
      <w:r>
        <w:t>ское состояние и надежность таких зданий и сооружений;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х) календарный план строительства, включая подготовительный период (сроки и последовательность строительства основных и вспомогательных зданий и со</w:t>
      </w:r>
      <w:r>
        <w:t>оружений, выделение этапов строительства);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ц) строительный генеральный план подготовительного периода строительства (при необходимости) и основного периода строительства с определением мест расположения постоянных и временных зданий и сооружений, мест ра</w:t>
      </w:r>
      <w:r>
        <w:t>змещения площадок и складов временного складирования конструкций, изделий, материалов и оборудования, мест установки стационарных кранов и путей перемещения кранов большой грузоподъемности, инженерных сетей и источников обеспечения строительной площадки во</w:t>
      </w:r>
      <w:r>
        <w:t>дой, электроэнергией, связью, а также трасс сетей с указанием точек их подключения и мест расположения знаков закрепления разбивочных осей.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24. Раздел 7 "Проект организации работ по сносу или демонтажу объектов капитального строительства" выполняется при</w:t>
      </w:r>
      <w:r>
        <w:t xml:space="preserve"> необходимости сноса (демонтажа) объекта или части объекта капитального строительства и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основание для разработки проекта организации работ по сносу или демонтажу зданий, строений и со</w:t>
      </w:r>
      <w:r>
        <w:t>оружений объектов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перечень зданий, строений и сооружений объектов капитального строительства, подлежащих сносу (демонтажу);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перечень мероприятий по выведению из эксплуатации зданий, строений и сооружений объектов капит</w:t>
      </w:r>
      <w:r>
        <w:t>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перечень мероприятий по обеспечению защиты ликвидируемых зданий, строений и сооружений объекта капитального строительства от проникновения людей и животных в опасную зону и внутрь объекта, а также защиты зеленых насаждений;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</w:t>
      </w:r>
      <w:r>
        <w:t> описание и обоснование принятого метода сноса (демонтажа);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расчеты и обоснование размеров зон развала и опасных зон в зависимости от принятого метода сноса (демонтажа);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оценку вероятности повреждения при сносе (демонтаже) инженерной инфраструкту</w:t>
      </w:r>
      <w:r>
        <w:t>ры, в том числе действующих подземных сетей инженерно-технического обеспечения;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описание и обоснование ре</w:t>
      </w:r>
      <w:r>
        <w:t>шений по безопасным методам ведения работ по сносу (демонтажу);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перечень мероприятий по обеспечению безопасности населения, в том числе его оповещения и эвакуации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решений по вывозу и утилизации отходов;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перечень</w:t>
      </w:r>
      <w:r>
        <w:t xml:space="preserve"> мероприятий по рекультивации и благоустройству земельного участка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сведения об остающихся после сноса (демонтажа) в земле и в водных объектах коммуникациях, конструкциях и сооружениях; сведения о наличии разрешений органов государ</w:t>
      </w:r>
      <w:r>
        <w:t>ственного надзора на сохранение таких коммуникаций, конструкций и сооружений в земле и в водных объектах - в случаях, когда наличие такого разрешения предусмотрено законодательством Российской Федерации;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сведения о наличии согласования с соответствующ</w:t>
      </w:r>
      <w:r>
        <w:t>ими государственными органами, в том числе органами государственного надзора, технических решений по сносу (демонтажу) объекта путем взрыва, сжигания или иным потенциально опасным методом, перечень дополнительных мер по безопасности при использовании потен</w:t>
      </w:r>
      <w:r>
        <w:t xml:space="preserve">циально опасных методов сноса;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п) 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</w:t>
      </w:r>
      <w:r>
        <w:t>риод сноса (демонтажа) объекта с указанием мест складирования разбираемых материалов, конструкций, изделий и 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чертежи защитных устройств инженерной инфраструктуры и подземных коммуникаций;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с) технологические карты-схемы последовательнос</w:t>
      </w:r>
      <w:r>
        <w:t>ти сноса (демонтажа) строительных конструкций и оборудования.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25. Раздел 8 "Перечень мероприятий по охране окружающей среды"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lastRenderedPageBreak/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результаты оценки воздействия объекта капитального строи</w:t>
      </w:r>
      <w:r>
        <w:t>тельства на окружающую среду;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</w:t>
      </w:r>
      <w:r>
        <w:t xml:space="preserve"> и эксплуатации объекта капитального строительства, включающий: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результаты расчетов приземных концентраций загрязняющих веществ, анализ и предложения по предельно допустимым и временно согласованным выбросам;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обоснование решений по очистке сточных вод </w:t>
      </w:r>
      <w:r>
        <w:t>и утилизации обезвреженных элементов, по предотвращению аварийных сбросов сточных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атмосферного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оборотному водоснабжению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и рациональн</w:t>
      </w:r>
      <w:r>
        <w:t>ому использованию земельных ресурсов и почвенного покрова, в том числе мероприятия по рекультивации нарушенных или загрязненных земельных участков и почвенного покрова;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сбору, использованию, обезвреживанию, транспортировке и размещению опа</w:t>
      </w:r>
      <w:r>
        <w:t>сных отходов;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недр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объектов растительного и животного мира и среды их обитания (при наличии объектов растительного и животного мира, занесенных в Красную книгу Рос</w:t>
      </w:r>
      <w:r>
        <w:t>сийской Федерации и красные книги субъектов Российской Федерации, отдельно указываются мероприятия по охране таких объектов);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минимизации возникновения возможных аварийных ситуаций на объекте капитального строительства и последствий их воз</w:t>
      </w:r>
      <w:r>
        <w:t>действия на экосистему региона;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мероприятия, технические решения и сооружения, обеспечивающие рациональное использование и охрану водных объектов, а также сохранение водных биологических ресурсов (в том числе предотвращение попадания рыб и других водных </w:t>
      </w:r>
      <w:r>
        <w:t>биологических ресурсов в водозаборные сооружения) и среды их обитания, в том числе условий их размножения, нагула, путей миграции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программу производственного экологического контроля (мониторинга) за характером изменения всех компонен</w:t>
      </w:r>
      <w:r>
        <w:t>тов экосистемы при строительстве и эксплуатации объекта, а также при авариях;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в) перечень и расчет затрат на реализацию природоохранных мероприятий и компенсационных выплат;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г) ситуационный план (карту</w:t>
      </w:r>
      <w:r>
        <w:t>-схему) района строительства с указанием на нем границ земельного участка, предоставленного для размещения объекта капитального строительства, границ санитарно-защитной зоны, селитебной территории, рекреационных зон, водоохранных зон, зон охраны источников</w:t>
      </w:r>
      <w:r>
        <w:t xml:space="preserve"> питьевого водоснабжения, мест обитания животных и растений, занесенных в Красную книгу Российской Федерации и красные книги субъектов Российской Федерации, а также мест нахождения расчетных точек;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д) ситуационный план (карту-схему) района строительства </w:t>
      </w:r>
      <w:r>
        <w:t>с указанием границ земельного участка, предоставленного для размещения объекта капитального строительства, расположения источников выбросов в атмосферу загрязняющих веществ и устройств по очистке этих выбросов;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карты-схемы и сводные таблицы с результа</w:t>
      </w:r>
      <w:r>
        <w:t>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- для объектов производственного назначения;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ситуационный план (карту-схему) района с указа</w:t>
      </w:r>
      <w:r>
        <w:t xml:space="preserve">нием границ земельного участка, предоставленного для размещения объекта капитального строительства, с указанием контрольных пунктов, постов, скважин и иных объектов, обеспечивающих отбор проб воды из поверхностных водных объектов, а также подземных вод, - </w:t>
      </w:r>
      <w:r>
        <w:t>для объектов производственного назначения.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26. Раздел 9 "Мероприятия по обеспечению пожарной безопасности"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описание системы обеспечения пожарной безопасности объекта капитального стр</w:t>
      </w:r>
      <w:r>
        <w:t>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описание и обоснование проектных решений по наружному противопожарн</w:t>
      </w:r>
      <w:r>
        <w:t>ому водоснабжению, по определению проездов и подъездов для пожарной техники;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и обоснование принятых конструктивных и объемно-планировочных решений, степени огнестойкости и класса конструктивной пожарной опасности строительных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</w:t>
      </w:r>
      <w:r>
        <w:t>) описание и обоснование проектных решений по обеспечению безопасности людей при возникновении пожара;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перечень мероприятий по обеспечению безопасности подразделений пожарной охраны при ликвидации пожара;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ж) сведения о категории зданий, сооружений, </w:t>
      </w:r>
      <w:r>
        <w:t>помещений, оборудования и наружных установок по признаку взрывопожарной и пожарной опасности;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перечень зданий, сооружений, помещений и оборудования, подлежащих защите автоматическими установками пожаротушения и оборудованию автоматической пожарной сиг</w:t>
      </w:r>
      <w:r>
        <w:t>нализацией;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описание и обоснование противопожарной защиты (автоматических установок пожаротушения, пожарной сигнализации, оповещения и управления эвакуацией людей при пожаре, внутреннего противопожарного водопровода, противодымной защиты);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описан</w:t>
      </w:r>
      <w:r>
        <w:t>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зданий и оборудованием, работа которого во время пожара направлена на обеспечение безо</w:t>
      </w:r>
      <w:r>
        <w:t>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организационно-технических мероприятий по обеспечению пожарной безопасности объекта</w:t>
      </w:r>
      <w:r>
        <w:t xml:space="preserve">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расчет пожарных рисков угрозы жизни и здоровью людей и уничтожения имущества (при выполнении обязательных требований пожарной безопасности, установленных техническими регламентами, и выполнении в добровольном порядке требо</w:t>
      </w:r>
      <w:r>
        <w:t xml:space="preserve">ваний нормативных документов по пожарной безопасности расчет пожарных рисков не требуется);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н) ситуационный план организации земельного участка, предоставленного для размещения объекта капитального строи</w:t>
      </w:r>
      <w:r>
        <w:t>тельства, с указанием въезда (выезда) на территорию и путей подъезда к объектам пожарной техники, мест размещения и емкости пожарных резервуаров (при их наличии), схем прокладки наружного противопожарного водопровода, мест размещения пожарных гидрантов и м</w:t>
      </w:r>
      <w:r>
        <w:t>ест размещения насосных станций;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схемы эвакуации людей и материальных средств из зданий (сооружений) и с прилегающей к зданиям (сооружениям) территории в случае возникновения пожара;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п) структурные схемы технических систем (средств) противопожарной </w:t>
      </w:r>
      <w:r>
        <w:t>защиты (автоматических установок пожаротушения, автоматической пожарной сигнализации, внутреннего противопожарного водопровода).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27. Раздел 10 "Мероприятия по обеспечению доступа инвалидов" должен содержать: </w:t>
      </w:r>
    </w:p>
    <w:p w:rsidR="00000000" w:rsidRDefault="00251E1F">
      <w:pPr>
        <w:pStyle w:val="FORMATTEXT"/>
        <w:jc w:val="both"/>
      </w:pPr>
      <w:r>
        <w:t>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>             </w:t>
      </w:r>
      <w:r>
        <w:t xml:space="preserve">   </w:t>
      </w:r>
    </w:p>
    <w:p w:rsidR="00000000" w:rsidRDefault="00251E1F">
      <w:pPr>
        <w:pStyle w:val="FORMATTEXT"/>
        <w:ind w:firstLine="568"/>
        <w:jc w:val="both"/>
      </w:pPr>
      <w:r>
        <w:t>а) перечень мероприятий по обеспечению доступа инвалидов к объектам, предусмотренным в пункте 10 части 12 статьи 48 Градостроительного кодекса Российской Федерации;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принятых конструктивных, объемно-планировочных и иных технических реше</w:t>
      </w:r>
      <w:r>
        <w:t>ний, обеспечивающих безопасное перемещение инвалидов на объектах, указанных в подпункте "а" настоящего пункта, а также их эвакуацию из указанных объектов в случае пожара или стихийного бедствия;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в) описание проектных решений по обустройству рабочих мест </w:t>
      </w:r>
      <w:r>
        <w:t>инвалидов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г) схему планировочной организации земельного участка (или фрагмент схемы), на котором расположены объекты, указанные в подпункте "а" настоящего пункта, с указанием путей п</w:t>
      </w:r>
      <w:r>
        <w:t>еремещения инвалидов;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д) поэтажные планы зданий (строений, сооружений) объектов капитального строительства с указанием путей перемещения инвалидов по объекту капитального строительства, а также путей их эвакуации.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27_1. Раздел 10_1 "Мероприятия по обес</w:t>
      </w:r>
      <w:r>
        <w:t>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center"/>
        <w:rPr>
          <w:b/>
          <w:bCs/>
        </w:rPr>
      </w:pPr>
      <w:r>
        <w:t>в текстовой части</w:t>
      </w:r>
    </w:p>
    <w:p w:rsidR="00000000" w:rsidRDefault="00251E1F">
      <w:pPr>
        <w:pStyle w:val="FORMATTEXT"/>
        <w:jc w:val="center"/>
      </w:pPr>
      <w:r>
        <w:rPr>
          <w:b/>
          <w:bCs/>
        </w:rPr>
        <w:t xml:space="preserve"> </w:t>
      </w:r>
      <w:r>
        <w:t xml:space="preserve">  </w:t>
      </w:r>
    </w:p>
    <w:p w:rsidR="00000000" w:rsidRDefault="00251E1F">
      <w:pPr>
        <w:pStyle w:val="FORMATTEXT"/>
        <w:ind w:firstLine="568"/>
        <w:jc w:val="both"/>
      </w:pPr>
      <w:r>
        <w:t>а) перечень мероприятий по обеспечению соблюд</w:t>
      </w:r>
      <w:r>
        <w:t>ения установленных требований энергетической эффективности, включающих: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показатели, характеризующие удельную величину расхода энергетических ресурсов в здании, строении и сооружении;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требования к архитектурным, функционально-технологическим, конструкти</w:t>
      </w:r>
      <w:r>
        <w:t>вным и инженерно-техническим решениям, влияющим на энергетическую эффективность зданий, строений и сооружений;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требования к отдельным элементам, конструкциям зданий, строений и сооружений и их свойствам, к используемым в зданиях, строениях и сооружениях </w:t>
      </w:r>
      <w:r>
        <w:t>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</w:t>
      </w:r>
      <w:r>
        <w:t xml:space="preserve">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иные установленные требования энергетической эффективности;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обоснование выбора оптимальных архитектурных, ф</w:t>
      </w:r>
      <w:r>
        <w:t>ункционально-технологических, конструктивных и инженерно-технических решений и их надлежащей реализации при осуществлении строительства, реконструкции и капитального ремонта с целью обеспечения соответствия зданий, строений и сооружений требованиям энергет</w:t>
      </w:r>
      <w:r>
        <w:t>ической эффективности и требованиям оснащенности их приборами учета используемых энергетических ресурсов;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перечень требований энергетической эффективности, которым здание, строение и сооружение должны соответствовать при вводе в эксплуатацию и в проце</w:t>
      </w:r>
      <w:r>
        <w:t>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UNFORMATTEXT"/>
      </w:pPr>
      <w:r>
        <w:t xml:space="preserve">     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  </w:t>
      </w:r>
    </w:p>
    <w:p w:rsidR="00000000" w:rsidRDefault="00251E1F">
      <w:pPr>
        <w:pStyle w:val="UNFORMATTEXT"/>
      </w:pPr>
      <w:r>
        <w:t xml:space="preserve">  </w:t>
      </w:r>
    </w:p>
    <w:p w:rsidR="00000000" w:rsidRDefault="00251E1F">
      <w:pPr>
        <w:pStyle w:val="FORMATTEXT"/>
        <w:ind w:firstLine="568"/>
        <w:jc w:val="both"/>
      </w:pPr>
      <w:r>
        <w:t>г) схемы расположения в зданиях, строениях и сооружениях</w:t>
      </w:r>
      <w:r>
        <w:t xml:space="preserve"> приборов учета используемых энергетических ресурсов. </w:t>
      </w:r>
    </w:p>
    <w:p w:rsidR="00000000" w:rsidRDefault="00251E1F">
      <w:pPr>
        <w:pStyle w:val="FORMATTEXT"/>
        <w:ind w:firstLine="568"/>
        <w:jc w:val="both"/>
      </w:pPr>
      <w:r>
        <w:t>(Пункт 27_1 дополнительно включен с 1 мая 2010 года постановлением Правительства Российской Федерации от 13 апреля 2010 года N 235)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28. Раздел 11 "Смета на строительство объектов капитального строите</w:t>
      </w:r>
      <w:r>
        <w:t>льства" должен содержать текстовую часть в составе пояснительной записки к сметной документации и сметную документацию.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29. Пояснительная записка к сметной документации, предусмотренная пунктом 28 настоящего Положения, должна содержать следующую информац</w:t>
      </w:r>
      <w:r>
        <w:t>ию: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сведения о месте расположения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перечень сборников и каталогов сметных нормативов, принятых для составления сметной документации на строительство;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наименование подрядной организации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</w:t>
      </w:r>
      <w:r>
        <w:t>боснование особенностей определения сметной стоимости строительных работ для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другие сведения о порядке определения сметной стоимости строительства объекта капитального строительства, характерные для него.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30. Смет</w:t>
      </w:r>
      <w:r>
        <w:t>ная документация, предусмотренная в пункте 28 настоящего Положения, должна содержать сводку затрат, сводный сметный расчет стоимости строительства, объектные и локальные сметные расчеты (сметы), сметные расчеты на отдельные виды затрат.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Сметная документа</w:t>
      </w:r>
      <w:r>
        <w:t>ция на строительство объектов капитального строительства, финансируемое полностью или частично с привлечением средств федерального бюджета, составляется с применением сметных нормативов, включенных в федеральный реестр сметных нормативов, подлежащих примен</w:t>
      </w:r>
      <w:r>
        <w:t>ению при определении сметной стоимости объектов капитального строительства, строительство которых финансируется за счет средств федерального бюджета. Если в указанном федеральном реестре отсутствуют необходимые сметные нормативы, по решению заказчика строи</w:t>
      </w:r>
      <w:r>
        <w:t>тельства в установленном порядке могут разрабатываться индивидуальные сметные нормативы (абзац дополнительно включен постановлением Правительства Российской Федерации от 7 декабря 2010 года N 1006).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Указанная сметная документация составляется с применени</w:t>
      </w:r>
      <w:r>
        <w:t xml:space="preserve">ем базисного уровня цен и цен, сложившихся ко времени ее составления (с указанием месяца и года ее </w:t>
      </w:r>
      <w:r>
        <w:lastRenderedPageBreak/>
        <w:t>составления). Под базисным уровнем цен понимаются стоимостные показатели сметных нормативов, действовавшие по состоянию на 1 января 2000 г. \(абзац в редакци</w:t>
      </w:r>
      <w:r>
        <w:t xml:space="preserve">и постановления Правительства Российской Федерации от 18 мая 2009 года N 427 - см. предыдущую редакцию).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31. Сводный сметный расчет стоимости строительства, предусмотренный пунктом 30 настоящего Положения, составляется с распределением средств по следующ</w:t>
      </w:r>
      <w:r>
        <w:t>им главам: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подготовка территории строительства (глава 1);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основные объекты строительства (глава 2);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объекты подсобного и обслуживающего назначения (глава 3);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объекты энергетического хозяйства (глава 4);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объекты транспортного хозяйства и связи (гл</w:t>
      </w:r>
      <w:r>
        <w:t>ава 5);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наружные сети и сооружения водоснабжения, водоотведения, теплоснабжения и газоснабжения (глава 6);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благоустройство и озеленение территории (глава 7);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временные здания и сооружения (глава 8);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прочие работы и затраты (глава 9);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содержание с</w:t>
      </w:r>
      <w:r>
        <w:t>лужбы заказчика. Строительный контроль (глава 10);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подготовка эксплуатационных кадров для строящегося объекта капитального строительства (глава 11);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публичный технологический и ценовой аудит, проектные и изыскательские работы (глава 12). </w:t>
      </w:r>
    </w:p>
    <w:p w:rsidR="00000000" w:rsidRDefault="00251E1F">
      <w:pPr>
        <w:pStyle w:val="FORMATTEXT"/>
        <w:ind w:firstLine="568"/>
        <w:jc w:val="both"/>
      </w:pPr>
      <w:r>
        <w:t>(Абзац в реда</w:t>
      </w:r>
      <w:r>
        <w:t xml:space="preserve">кции, введенной в действие с 1 января 2014 года постановлением Правительства Российской Федерации от 30 апреля 2013 года N 382. - См. предыдущую редакцию) </w:t>
      </w:r>
    </w:p>
    <w:p w:rsidR="00000000" w:rsidRDefault="00251E1F">
      <w:pPr>
        <w:pStyle w:val="FORMATTEXT"/>
        <w:ind w:firstLine="568"/>
        <w:jc w:val="both"/>
      </w:pPr>
      <w:r>
        <w:t>31_1. Пункт дополнительно включен постановлением Правительства Российской Федерации от 7 декабря 201</w:t>
      </w:r>
      <w:r>
        <w:t xml:space="preserve">0 года N 1006, утратил силу с 10 июля 2012 года - постановление Правительства Российской Федерации от 25 июня 2012 года N 628. - См. предыдущую редакцию. </w:t>
      </w:r>
    </w:p>
    <w:p w:rsidR="00000000" w:rsidRDefault="00251E1F">
      <w:pPr>
        <w:pStyle w:val="FORMATTEXT"/>
        <w:ind w:firstLine="568"/>
        <w:jc w:val="both"/>
      </w:pPr>
      <w:r>
        <w:t>31_2. Пункт дополнительно включен постановлением Правительства Российской Федерации от 7 декабря 2010</w:t>
      </w:r>
      <w:r>
        <w:t xml:space="preserve"> года N 1006, утратил силу с 10 июля 2012 года - постановление Правительства Российской Федерации от 25 июня 2012 года N 628. - См. предыдущую редакцию.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32. Раздел 12 "Иная документация в случаях, предусмотренных федеральными законами" должен содержать д</w:t>
      </w:r>
      <w:r>
        <w:t xml:space="preserve">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Федерации, в том числе: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а) декларацию промышленной безопасности опасных про</w:t>
      </w:r>
      <w:r>
        <w:t xml:space="preserve">изводственных объектов, </w:t>
      </w:r>
      <w:r>
        <w:lastRenderedPageBreak/>
        <w:t>разрабатываемую на стадии проектирования;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декларацию безопасности гидротехнических сооружений, разрабатываемую на стадии проектирования;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б_1) перечень мероприятий по гражданской обороне, мероприятий по предупреждению чрезвыча</w:t>
      </w:r>
      <w:r>
        <w:t>йных ситуаций природного и техногенного характера для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определяемых таковыми в соответств</w:t>
      </w:r>
      <w:r>
        <w:t xml:space="preserve">ии с законодательством Российской Федерации, особо опасных, технически сложных, уникальных объектов, объектов обороны и безопасности (пункт дополнительно включен постановлением Правительства Российской Федерации от 21 декабря 2009 года N 1044); </w:t>
      </w:r>
    </w:p>
    <w:p w:rsidR="00000000" w:rsidRDefault="00251E1F">
      <w:pPr>
        <w:pStyle w:val="FORMATTEXT"/>
        <w:ind w:firstLine="568"/>
        <w:jc w:val="both"/>
      </w:pPr>
      <w:r>
        <w:t>в) иную до</w:t>
      </w:r>
      <w:r>
        <w:t xml:space="preserve">кументацию, установленную законодательными актами Российской Федерации.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HEADERTEXT"/>
        <w:rPr>
          <w:b/>
          <w:bCs/>
          <w:color w:val="000001"/>
        </w:rPr>
      </w:pP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III. Состав разделов проектной документации на линейные объекты капитального строительства и требования к содержанию этих разделов</w:t>
      </w:r>
    </w:p>
    <w:p w:rsidR="00000000" w:rsidRDefault="00251E1F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      </w:t>
      </w:r>
    </w:p>
    <w:p w:rsidR="00000000" w:rsidRDefault="00251E1F">
      <w:pPr>
        <w:pStyle w:val="FORMATTEXT"/>
        <w:ind w:firstLine="568"/>
        <w:jc w:val="both"/>
      </w:pPr>
      <w:r>
        <w:t>33. Проектная документа</w:t>
      </w:r>
      <w:r>
        <w:t>ция на линейные объекты капитального строительства (далее - линейные объекты) состоит из 10 разделов, требования к содержанию которых установлены пунктами 34-42 настоящего Положения.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34. Раздел 1 "Пояснительная записка" должен содержать в текстовой части</w:t>
      </w:r>
      <w:r>
        <w:t>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а) реквизиты одного из указанных в подпункте "а" пункта 10 настоящего Положения документов,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</w:t>
      </w:r>
      <w:r>
        <w:t>оглашения о разделе продукции;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исходные данные и условия для подготовки проектной документации на линейный объект, указанные в подпункте "б" пункта 10 настоящего Положения, за исключением абзацев пятого, десятого и двенадцатого, а также реквизиты утве</w:t>
      </w:r>
      <w:r>
        <w:t xml:space="preserve">ржденной в установленном порядке документации по планировке территории (проекта планировки территории и проекта межевания территории) или (до 31 декабря 2012 г.) исходные данные и условия, содержащиеся в градостроительном плане земельного участка; </w:t>
      </w:r>
    </w:p>
    <w:p w:rsidR="00000000" w:rsidRDefault="00251E1F">
      <w:pPr>
        <w:pStyle w:val="FORMATTEXT"/>
        <w:ind w:firstLine="568"/>
        <w:jc w:val="both"/>
      </w:pPr>
      <w:r>
        <w:t>(Пункт </w:t>
      </w:r>
      <w:r>
        <w:t>в редакции, введенной в действие с 16 августа 2012 года постановлением Правительства Российской Федерации от 2 августа 2012 года N 788. - См. предыдущую редакцию)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климатической, географической и инженерно-геологической характеристике района</w:t>
      </w:r>
      <w:r>
        <w:t>, на территории которого предполагается осуществлять строительство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сведения</w:t>
      </w:r>
      <w:r>
        <w:t xml:space="preserve">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е) технико-экономическую характеристику проектируемого линейного объекта (категория, протяженность, проектная мощность, пропуск</w:t>
      </w:r>
      <w:r>
        <w:t>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сведения, указанные в подпунк</w:t>
      </w:r>
      <w:r>
        <w:t>тах "з" - "л", "н", "п" и "с" пункта 10 настоящего Положения;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</w:t>
      </w:r>
      <w:r>
        <w:t>ксплуатацию.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35. Раздел 2 "Проект полосы отвода"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характеристику трассы линейного объекта (описание рельефа местности, климатических и инженерно-геологических условий, опасных природных процессов</w:t>
      </w:r>
      <w:r>
        <w:t>, растительного покрова, естественных и искусственных преград, существующих, реконструируемых, проектируемых, сносимых зданий и сооружений, а также для автомобильных дорог - определение зоны избыточного транспортного загрязнения);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расчет размеров земе</w:t>
      </w:r>
      <w:r>
        <w:t>льных участков, предоставленных для размещения линейного объекта (далее - полоса отвода);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г) описание </w:t>
      </w:r>
      <w:r>
        <w:t>решений по организации рельефа трассы и инженерной подготовке территории;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сведения о радиусах и углах поворота, длине прямых и криволинейных участков, продольных и поперечных уклонах, преодолеваемых высотах;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обоснование необходимости размещения о</w:t>
      </w:r>
      <w:r>
        <w:t>бъекта и его инфраструктуры на землях сельскохозяйственного назначения, лесного, водного фондов, землях особо охраняемых природных территорий;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 путепроводах, эстакадах, пешеходных переходах и развязках - для автомобильных и железных дорог;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сведения о необходимости проектирования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</w:t>
      </w:r>
      <w:r>
        <w:t>мобильных дорог;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 xml:space="preserve">и) топографическую карту-схему с указанием границ административно-территориальных образований, по территории которых планируется </w:t>
      </w:r>
      <w:r>
        <w:lastRenderedPageBreak/>
        <w:t>провести трассу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план и продольны</w:t>
      </w:r>
      <w:r>
        <w:t xml:space="preserve">й профиль трассы с инженерно-геологическим разрезом с указанием пикетов, углов поворота, обозначением существующих, проектируемых, реконструируемых, сносимых зданий и сооружений, трасс сетей инженерно-технического обеспечения, сопутствующих и пересекаемых </w:t>
      </w:r>
      <w:r>
        <w:t>коммуникаций, а также для магистральных нефтепроводов и нефтепродуктопроводов - с указанием мест размещения запорной арматуры (задвижек с электрическим приводом и ручных), станций электрохимической защиты, магистральной линии связи и электроснабжения для с</w:t>
      </w:r>
      <w:r>
        <w:t>редств катодной защиты и приводов электрических задвижек, мест размещения головной и промежуточной перекачивающих станций, мест размещения потребителей;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план трассы с указанием участков воздушных линий связи (включая места размещения опор, марки подве</w:t>
      </w:r>
      <w:r>
        <w:t>шиваемых проводов) и участков кабельных линий связи (включая тип кабеля, глубины заложения кабеля, места размещения наземных и подземных линейно-кабельных сооружений);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план трассы с указанием мест размещения проектируемых постов дорожно-патрульной слу</w:t>
      </w:r>
      <w:r>
        <w:t>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36. Раздел 3 "Технологические и конструктивные решения</w:t>
      </w:r>
      <w:r>
        <w:t xml:space="preserve"> линейного объекта. Искусственные сооружения"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топографических, инженерно-геологических, гидрогеологических, метеорологических и климатических условиях участка, на котором б</w:t>
      </w:r>
      <w:r>
        <w:t>удет осуществляться строительство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сведения об особых природно-климатических условиях земельного участка, предоставляемого для размещения линейного объекта (сейсмичность, мерзлые грунты, опасные геологические процессы и др.);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</w:t>
      </w:r>
      <w:r>
        <w:t>едения о прочностных и деформационных характеристиках грунта в основании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сведения об уровне грунтовых вод, их химическом составе, агрессивности по отношению к материалам изделий и конструкций подземной части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</w:t>
      </w:r>
      <w:r>
        <w:t>сведения о категории и классе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сведения о проектной мощности (пропускной способности, грузообороте, интенсивности движения и др.)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показатели и характеристики технологического оборудования и устройств линейного</w:t>
      </w:r>
      <w:r>
        <w:t xml:space="preserve"> объекта (в том числе надежность, устойчивость, экономичность, возможность автоматического регулирования, минимальность выбросов (сбросов) загрязняющих веществ, компактность, использование новейших технологий);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lastRenderedPageBreak/>
        <w:t>з) перечень мероприятий по энергосбережению</w:t>
      </w:r>
      <w:r>
        <w:t>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к) сведения о численности и профессионально-квалификационном составе персонала с </w:t>
      </w:r>
      <w:r>
        <w:t>распределением по группам производственных процессов, число и оснащенность рабочих мест;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перечень мероприятий, обеспечивающих соблюдение требований по охране труда в процессе эксплуатации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обоснование принятых в проектной докуме</w:t>
      </w:r>
      <w:r>
        <w:t>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описание решений по организации ремонтного хозяйства, его оснащенность;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о</w:t>
      </w:r>
      <w:r>
        <w:t>боснование технических решений по строительству в сложных инженерно-геологических условиях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для автомобильных дорог - документы, указанные в подпунктах "а" - "о"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об основных параметрах и харак</w:t>
      </w:r>
      <w:r>
        <w:t>теристиках земляного полотна, в том числе принятые профили земляного полотна, ширина основной площадки, протяженность земляного полотна в насыпях и выемках, минимальная высота насыпи, глубина выемок;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обоснование требований к грунтам отсыпки (влажность и </w:t>
      </w:r>
      <w:r>
        <w:t>гранулометрический состав);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необходимой плотности грунта насыпи и величин коэффициентов уплотнения для различных видов грунта;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расчет объемов земляных работ;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принятых способов отвода поверхностных вод, поступающих к земляному пол</w:t>
      </w:r>
      <w:r>
        <w:t>отну;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типов конструкций и ведомость дорожных покрытий;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конструкций верхнего строения пути железных дорог в местах пересечения с автомобильными дорогами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конструктивных решений противодеформационных соору</w:t>
      </w:r>
      <w:r>
        <w:t>жений земляного полотна;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защите трассы от снежных заносов и попадания на них животных;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обоснование типов и конструктивных решений искусственных сооружений (мостов, </w:t>
      </w:r>
      <w:r>
        <w:lastRenderedPageBreak/>
        <w:t>труб, путепроводов, эстакад, развязок, пешеходных мостов, подзем</w:t>
      </w:r>
      <w:r>
        <w:t>ных переходов, скотопрогонов, подпорных стенок и др.);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конструктивной схемы искусственных сооружений, используемых материалов и изделий (фундаментов, опор, пролетных строений, береговых сопряжений, крепления откосов);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размеров отве</w:t>
      </w:r>
      <w:r>
        <w:t>рстий искусственных сооружений, обеспечивающих пропуск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искусственных сооружений с указанием их основных характеристик и параметров (количество, длина, расчетная схема, расходы сборного и монолитного железобетона, бетона, металла);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</w:t>
      </w:r>
      <w:r>
        <w:t>ие схем мостов, путепроводов, схем опор мостов (при необходимости), схем развязок на разных уровнях;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способах пересечения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транспортно-эксплуатационном состоянии, уровне аварийности автомобильной дороги - для рек</w:t>
      </w:r>
      <w:r>
        <w:t>онструируемых (подлежащих капитальному ремонту) автомобильных дорог;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для железных дорог - документы и сведения, указанные в подпунктах "а" - "о"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перечень мероприятий по защите трассы от снежных заносов и попадания на них </w:t>
      </w:r>
      <w:r>
        <w:t>животных;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категории железной дороги, характеристика грузопотоков, в том числе объем (доля) пассажирских перевозок;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конструкций верхнего строения пути железных дорог, в том числе в местах пересечения с автомобильными дорогами;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</w:t>
      </w:r>
      <w:r>
        <w:t>вание основных параметров проектируемой железнодорожной линии (руководящий уклон, вид тяги, места размещения раздельных пунктов и участков тягового обслуживания, число главных путей; специализация, количество и полезная длина приемоотправочных путей; элект</w:t>
      </w:r>
      <w:r>
        <w:t>роснабжение электрифицируемых линий и места размещения тяговых подстанций);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данные о расчетном количестве подвижного состава;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проектируемых и (или) реконструируемых объектах локомотивного и вагонного хозяйства (места размещения и зоны обслуж</w:t>
      </w:r>
      <w:r>
        <w:t>ивания локомотивных бригад; места размещения депо, их мощность в части количества и видов обслуживания, приписанный парк локомотивов, обоснование достаточности устройств локомотивного хозяйства и парка локомотивов; оценка достаточности устройств по обслужи</w:t>
      </w:r>
      <w:r>
        <w:t>ванию вагонного хозяйства; проектируемые устройства вагонного хозяйства, их характеристики);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проектируемой схемы тягового обслуживания;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обоснование потребности в эксплуатационном персонале;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и требования к местам размещения персонала</w:t>
      </w:r>
      <w:r>
        <w:t>, оснащенности рабочих мест, санитарно-бытовому обеспечению персонала, участвующего в строительстве;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р_1) для метрополитена - документы и сведения, указанные в подпунктах "а"-"о"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электроснабжения: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характ</w:t>
      </w:r>
      <w:r>
        <w:t>еристика 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принятой схемы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количестве электроприемн</w:t>
      </w:r>
      <w:r>
        <w:t>иков, их установленной и расчетной мощности;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требования к надежности электроснабжения и качеству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решений по обеспечению электроэнергией электроприемников в соответствии с установленной классификацией в рабочем и аварийном режим</w:t>
      </w:r>
      <w:r>
        <w:t>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экономии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мощности сетевых и трансформаторных </w:t>
      </w:r>
      <w:r>
        <w:t>объектов;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решения по организации масляного и ремонтного хозяйства;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заземлению (занулению) и молниезащите;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типе, классе проводов и осветительной арматуры, которые подлежат применению при строительстве объекта капитал</w:t>
      </w:r>
      <w:r>
        <w:t>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рабочего и аварийного освещения;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дополнительных и резервных источников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резервированию электроэнергии;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водоснабжения: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существующих</w:t>
      </w:r>
      <w:r>
        <w:t xml:space="preserve"> и проектируемых источниках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существующих и проектируемых зонах охраны источников питьевого водоснабжения, водоохранных зонах;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и характеристика системы водоснабжения и ее параметров;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расчетном (проектном) </w:t>
      </w:r>
      <w:r>
        <w:t>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расчетном (проектном) расходе воды на производственные нужды;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фактическом и требуемом напоре </w:t>
      </w:r>
      <w:r>
        <w:t>в сети водоснабжения, проектных решениях и инженерном оборудовании, обеспечивающих создание требуемого напора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материалах труб систем водоснабжения и мерах по их защите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кач</w:t>
      </w:r>
      <w:r>
        <w:t>естве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обеспечению установленных показателей качества воды для различных потребителей;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резервированию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учету водопотребления;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автоматизации водоснабж</w:t>
      </w:r>
      <w:r>
        <w:t>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рациональному использованию воды, ее экономии;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горячего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расчетный расход горячей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оборотного водоснабжения и мероприятий, обеспечивающих повторное использование теп</w:t>
      </w:r>
      <w:r>
        <w:t>ла подогретой воды;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баланс водопотребления и водоотведения по объекту капитального строительства в целом и по основным производственным процессам;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водоотведения: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существующих и проектируемых системах канализации, водоотв</w:t>
      </w:r>
      <w:r>
        <w:t>едения и станциях очистки сточных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принятого по</w:t>
      </w:r>
      <w:r>
        <w:t>рядка сбора, утилизации и захоронения отходов;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описание 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</w:t>
      </w:r>
      <w:r>
        <w:t>и колодцев, способы их защиты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проектных решений в отношении ливневой канализации и расчетного объема дождевых стоков;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проектных решений по сбору и отводу дренажных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</w:t>
      </w:r>
      <w:r>
        <w:t xml:space="preserve"> системах отопления, вентиляции и кондиционирования воздуха, тепловых сетях: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климатических и метеорологических условиях района строительства, расчетных параметрах наружного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об источниках теплоснабжения, параметрах теплоноси</w:t>
      </w:r>
      <w:r>
        <w:t>телей систем отопления и вентиляции;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</w:t>
      </w:r>
      <w:r>
        <w:t>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 по защите трубопроводов от агрессивного воздействия грунтов и грунтовых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принятых систем и принципиальных решений по отоплению, вентиляции и кондиционированию воздуха помещений;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тепловых нагрузках на</w:t>
      </w:r>
      <w:r>
        <w:t xml:space="preserve"> отопление, вентиляцию, горячее водоснабжение на производственные и другие нужды;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потребности в паре;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оптимальности размещения отопительного оборудования, характеристик материалов для изготовления воздуховодов;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раци</w:t>
      </w:r>
      <w:r>
        <w:t>ональности трассировки воздуховодов вентиляционных систем;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технических решений, обеспечивающих надежность работы систем в экстремальных условиях;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 автоматизации и диспетчеризации процесса регулирования отопления, вентиляции и ко</w:t>
      </w:r>
      <w:r>
        <w:t>ндиционирования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характеристика технологического оборудования, выделяющего вредные вещества;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выбранной системы очистки от газов и пыли;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обеспечению эффективности работы систем вентиляции в аварийной ситуаци</w:t>
      </w:r>
      <w:r>
        <w:t>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автоматики и телемеханики движения поездов: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общие сведения о проектируемых системах автоматики и телемеханики для обеспечения безопасности и организации движения поездов, пропускной способности </w:t>
      </w:r>
      <w:r>
        <w:lastRenderedPageBreak/>
        <w:t>линии (участка);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автоматического регулирования и обеспечения безопасности движения поездов, автоматической блокировки;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устройств автоматического регулирования скорости;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контролируемых ступенях скорости;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нормативах </w:t>
      </w:r>
      <w:r>
        <w:t>для расчета тормозных путей и выполнения тяговых расчетов;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устройств автоматической блокировки, сигнализации светофоров и режимов эксплуатации;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расчет схемы блок-участков (по каждому перегону);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параметрах системы централизации стр</w:t>
      </w:r>
      <w:r>
        <w:t>елок и сигналов;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пропускной способности оборотных тупиков;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автоматизации часто повторяющихся маршрутов;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схемы управления стрелочными приводами, тип стрелочного привода;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контроля остановки поездо</w:t>
      </w:r>
      <w:r>
        <w:t>в на станциях с путевым развитием;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сигнализации полуавтоматических светофоров;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пригласительных сигналов и их автоматизации, резервирования аппаратуры;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об устройствах диспетчерской централизации, режимах работы, мера</w:t>
      </w:r>
      <w:r>
        <w:t>х защиты от несанкционированного доступа;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основные параметры систем телеуправления и телесигнализации, дальность управления и каналы связи, емкость систем;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дублирования ответственных команд;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резервировании аппаратуры;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</w:t>
      </w:r>
      <w:r>
        <w:t>едения о размещении центральных и станционных устройств;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автоматического управления движением поездов;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взаимодействии с системами автоматического регулирования и безопасности движения;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системах сетей связи и эле</w:t>
      </w:r>
      <w:r>
        <w:t>ктрочасов: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общие сведения о комплексе средств связи, емкости присоединяемой сети связи </w:t>
      </w:r>
      <w:r>
        <w:lastRenderedPageBreak/>
        <w:t>объекта метрополитена к сети связи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технических условиях присоединения к сети связи города (метрополитена);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характеристика и состав с</w:t>
      </w:r>
      <w:r>
        <w:t>редств связи с обоснованием применяемого оборудования и емкости, указанием мест размещения 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технических решений по записи и защите информации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выбранной трассы линии связи;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параметрах, </w:t>
      </w:r>
      <w:r>
        <w:t>марках и сечениях кабелей, определение емкости кабелей, меры по снижению затухания, расход кабелей связи;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теленаблюдения, системы громкоговорящего оповещения и системы электрочасов на станциях, видов сигнализации, мест размещения оборудо</w:t>
      </w:r>
      <w:r>
        <w:t>вания и методов управления;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обеспечению устойчивого функционирования сетей связи, в том числе в чрезвычайных ситуациях;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путях и контактном рельсе: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принятой норме ширины колеи на прямых и кривых участках п</w:t>
      </w:r>
      <w:r>
        <w:t>ути;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принятого типа рельсов и рода подрельсового основания на главных, станционных и соединительных путях, расположенных на подземных, наземных и надземных участках линии;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принятых типах и марках стрелочных переводов, перекрестны</w:t>
      </w:r>
      <w:r>
        <w:t>х съездов, глухих пересечений, промежуточных скреплений (в том числе виброгасящих), путевом бетонном (балластном) слое, способе сварки рельсов и длине сварных рельсовых плетей;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земляном полотне и водоотводных устройствах на наземном участке ли</w:t>
      </w:r>
      <w:r>
        <w:t>нии, а также охранных приспособлениях и уравнительных приборах на надземном участке линии;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конструкциях контактного рельса (способ крепления кронштейна контактного рельса к элементам верхнего строения пути, способ крепления контактного рельса </w:t>
      </w:r>
      <w:r>
        <w:t>к кронштейну, уклоны концевых отводов, защитный короб, способ сварки контактного рельса и длина сварных рельсовых плетей);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системе охранной сигнализации и контроля доступа, а также о системе антитеррористической защиты для электродепо и дистан</w:t>
      </w:r>
      <w:r>
        <w:t>ции защиты автоматики: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общие сведения о системе автоматической охранной сигнализации и управления контролем доступа на объект метрополитена;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характеристика и состав средств автоматической охранной сигнализации и управления контролем доступа с обоснован</w:t>
      </w:r>
      <w:r>
        <w:t xml:space="preserve">ием применяемого оборудования и емкости, </w:t>
      </w:r>
      <w:r>
        <w:lastRenderedPageBreak/>
        <w:t>указанием мест размещения 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технических решений по передаче информации о срабатывании системы;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выбранной трассы сети охранной сигнализации;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параметрах, марках и сече</w:t>
      </w:r>
      <w:r>
        <w:t>ниях кабелей, определение емкости кабелей, расход кабелей;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перечень мероприятий по обеспечению устойчивого функционирования сетей охранной сигнализации и управления контролем доступа, в том числе в чрезвычайных ситуациях; </w:t>
      </w:r>
    </w:p>
    <w:p w:rsidR="00000000" w:rsidRDefault="00251E1F">
      <w:pPr>
        <w:pStyle w:val="FORMATTEXT"/>
        <w:ind w:firstLine="568"/>
        <w:jc w:val="both"/>
      </w:pPr>
      <w:r>
        <w:t>(Подпункт "р_1" дополнительно в</w:t>
      </w:r>
      <w:r>
        <w:t xml:space="preserve">ключен постановлением Правительства Российской Федерации от 7 декабря 2010 года N 1006)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ind w:firstLine="568"/>
        <w:jc w:val="both"/>
      </w:pPr>
      <w:r>
        <w:t>с) для линий связи - документы и сведения, указанные в подпунктах "а" - "о"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возможности обледенения проводов и пе</w:t>
      </w:r>
      <w:r>
        <w:t>речень мероприятий по антиобледенению;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типов и размеров стоек (промежуточные, угловые, переходные, оконечные), конструкций опор мачтовых переходов через водные преграды;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конструкций фундаментов, опор, системы молниезащиты, а также мер</w:t>
      </w:r>
      <w:r>
        <w:t xml:space="preserve"> по защите конструкций от коррозии;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технических решений, обеспечивающих присоединение проектируемой линии связи к сети связи общего пользования;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строительства новых или использования существующих сооружений связи для пропуска трафи</w:t>
      </w:r>
      <w:r>
        <w:t>ка проектируемой сети связи, технические параметры в точках соединения сетей связи (уровень сигналов, спектры сигналов, скорости передачи и др.);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принятых систем сигнализации;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применяемого коммутационного оборудования, позволяющ</w:t>
      </w:r>
      <w:r>
        <w:t>его производить учет исходящего трафика на всех уровнях присоединения;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для магистральных трубопроводов - документы и сведения, указанные в подпунктах "а" - "о"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технологии процесса транспортирования продукта;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</w:t>
      </w:r>
      <w:r>
        <w:t>едения о проектной пропускной способности трубопровода по перемещению продукта - для нефтепроводов;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характеристика параметров трубопровода;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диаметра трубопровода;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рабочем давлении и максимально допустимом рабочем давлении;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</w:t>
      </w:r>
      <w:r>
        <w:t>исание системы работы клапанов-регуляторов;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необходимости использования антифрикционных присадок;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толщины стенки труб в зависимости от падения рабочего давления по длине трубопровода и условий эксплуатации;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мест ус</w:t>
      </w:r>
      <w:r>
        <w:t xml:space="preserve">тановки запорной арматуры с учетом рельефа местности, пересекаемых естественных и искусственных преград и других факторов;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сведения о резервной пропускной способности трубопровода и резервном оборудовании и потенциальной необходимости в н</w:t>
      </w:r>
      <w:r>
        <w:t>их;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выбора технологии транспортирования продукции на основе сравнительного анализа (экономического, технического, экологического) других существующих технологий;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выбранного количества и качества основного и вспомогательного обор</w:t>
      </w:r>
      <w:r>
        <w:t>удования, в том числе задвижек, его технических характеристик, а также методов управления оборудованием;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числе рабочих мест и их оснащенности, включая численность аварийно-вспомогательных бригад и водителей специального транспорта;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</w:t>
      </w:r>
      <w:r>
        <w:t>о расходе топлива, электроэнергии, воды и других материалов на технологические нужды;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управления технологическим процессом (при наличии технологического процесса);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диагностики состояния трубопровода;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</w:t>
      </w:r>
      <w:r>
        <w:t>ятий по защите трубопровода от снижения (увеличения) температуры продукта выше (ниже) допустимой;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вида, состава и объема отходов, подлежащих утилизации и захоронению;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классификации токсичности отходов, местах и способах их захоронен</w:t>
      </w:r>
      <w:r>
        <w:t>ия в соответствии с установленными техническими условиями;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снижения уровня токсичных выбросов, сбросов, перечень мер по предотвращению аварийных выбросов (сбросов);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оценка возможных аварийных ситуаций;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об опасных участках на</w:t>
      </w:r>
      <w:r>
        <w:t xml:space="preserve"> трассе трубопровода и обоснование выбора размера защитных зон;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проектных и организационных мероприятий по ликвидации последствий аварий, в том числе план по предупреждению и ликвидации аварийных разливов нефти и нефтепродуктов (при необходимост</w:t>
      </w:r>
      <w:r>
        <w:t>и);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проектных решений по прохождению трассы трубопровода (переход водных преград, болот, пересечение транспортных коммуникаций, прокладка трубопровода в горной местности и по территориям, подверженным воздействию опасных геологических процессов)</w:t>
      </w:r>
      <w:r>
        <w:t>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безопасного расстояния от оси магистрального трубопровода до населенных пунктов, инженерных сооружений (мостов, дорог), а также при параллельном прохождении магистрального трубопровода с указанными объектами и аналогичными по функциональном</w:t>
      </w:r>
      <w:r>
        <w:t>у назначению трубопроводами;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надежности и устойчивости трубопровода и отдельных его элементов;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нагрузках и воздействиях на трубопровод;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принятых расчетных сочетаниях нагрузок;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принятых для расчета коэффи</w:t>
      </w:r>
      <w:r>
        <w:t>циентах надежности по материалу, по назначению трубопровода, по нагрузке, по грунту и другим параметрам;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основные физические характеристики стали труб, принятые для расчета;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требований к габаритным размерам труб, допустимым отклонениям нару</w:t>
      </w:r>
      <w:r>
        <w:t>жного диаметра, овальности, кривизны, расчетные данные, подтверждающие прочность и устойчивость трубопровода;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пространственной жесткости конструкций (во время транспортировки, монтажа (строительства) и эксплуатации);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описание и обоснование </w:t>
      </w:r>
      <w:r>
        <w:t>классов и марок бетона и стали, применяемых при строительстве;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описание конструктивных решений по укреплению оснований и усилению конструкций при прокладке трубопроводов по трассе с крутизной склонов более 15 градусов;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обоснование глубины заложения тру</w:t>
      </w:r>
      <w:r>
        <w:t>бопровода на отдельных участках;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конструктивных решений при прокладке трубопровода по обводненным участкам, на участках болот, участках, где наблюдаются осыпи, оползни, участках, подверженных эрозии, при пересечении крутых склонов, промоин, а та</w:t>
      </w:r>
      <w:r>
        <w:t>кже при переходе малых и средних рек;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принципиальных конструктивных решений балансировки трубы трубопровода с применением утяжелителей охватывающего типа (вес комплекта, шаг установки и другие параметры);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обоснование выбранных мест установки с</w:t>
      </w:r>
      <w:r>
        <w:t>игнальных знаков на берегах водоемов, лесосплавных рек и других водных объектов;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lastRenderedPageBreak/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у) схему линейного объекта с обозначением мест установки технологического оборудования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ф) чертежи констр</w:t>
      </w:r>
      <w:r>
        <w:t>уктивных решений несущих конструкций и отдельных элементов опор, описанных в пояснительной записке;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х) чертежи основных элементов искусственных сооружений,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ц) схемы крепления элементов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ч) для автомобильных дорог - схемы и че</w:t>
      </w:r>
      <w:r>
        <w:t>ртежи, указанные в подпунктах "у" - "ц"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характерных профилей насыпи и выемок, конструкций дорожных одежд;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индивидуальных профилей земляного полотна;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ш) для железных дорог - схемы и чертежи, указанные в подп</w:t>
      </w:r>
      <w:r>
        <w:t>унктах "у" - "ц"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характерных профилей насыпи и выемок, верхнего строения пути;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индивидуальных профилей земляного полотна;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диаграмму грузопотока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планы узлов, станций и других раздельны</w:t>
      </w:r>
      <w:r>
        <w:t>х пунктов с указанием объектов капитального строительства, сооружений и обустройств железнодорожной инфраструктуры;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ш_1) для метрополитена - документы и сведения, указанные в подпунктах "у"-"ц"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системе электр</w:t>
      </w:r>
      <w:r>
        <w:t>оснабжения: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принципиальные схемы электроснабжения электроприемников от основного, дополнительного и резервного источников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принципиальная схема сети освещения, в том числе промышленной площадки и транспортных коммуникаций;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</w:t>
      </w:r>
      <w:r>
        <w:t>ьная схема сети аварийного освещения;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заземлений (занулений) и молниезащиты;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план сетей электроснабжения;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размещения электрооборудования;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системе водоснабжения: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принципиальные схемы систем водоснабжения объекта капитал</w:t>
      </w:r>
      <w:r>
        <w:t>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план сетей водоснабжения;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системе водоотведения: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принципиальные схемы систем канализации и водоотведения объекта капитального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принципиальные схемы прокладки наружных сетей водоотведения, ливнесток</w:t>
      </w:r>
      <w:r>
        <w:t>ов и дренажных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план сетей водоотведения;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системам отопления, вентиляции и кондиционирования воздуха, тепловых сетей: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принципиальные схемы систем отопления, вентиляции и кондиционирования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паропроводов (при наличии</w:t>
      </w:r>
      <w:r>
        <w:t>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холодоснабжения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план сетей теплоснабжения;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системам автоматики и телемеханики движения поездов: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распределения допустимых скоростных режимов движения поездов на путевых участках;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маршрутов на ста</w:t>
      </w:r>
      <w:r>
        <w:t>нциях с путевым развитием;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расположения оборудования и кабельный план;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основных технических решений линий или участков в устройствах автоматики и телемеханики движения поездов;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размещения оборудования в аппаратных автоматики и тел</w:t>
      </w:r>
      <w:r>
        <w:t>емеханики движения поездов;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системам сетей связи и электрочасов: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скелетные схемы сетей средств связи, локальных вычислительных сетей (при наличии) и иных слаботочных сетей;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размещения оконечного оборудования, иных технических, р</w:t>
      </w:r>
      <w:r>
        <w:t>адиоэлектронных средств и высокочастотных устройств (при наличии);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схема комплексных магистральных сетей;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конструкции путей и контактного рельса:</w:t>
      </w:r>
    </w:p>
    <w:p w:rsidR="00000000" w:rsidRDefault="00251E1F">
      <w:pPr>
        <w:pStyle w:val="FORMATTEXT"/>
        <w:ind w:firstLine="568"/>
        <w:jc w:val="both"/>
      </w:pPr>
      <w:r>
        <w:lastRenderedPageBreak/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чертежи принятых конструкций верхнего строения пути и контактного рельса;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поперечные п</w:t>
      </w:r>
      <w:r>
        <w:t>рофили земляного полотна и план водоотводных устройств на открытом наземном участке линии (с указанием площадок для складирования снега, сбрасываемого с путей);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применительно к системе автоматической охранной сигнализации и контроля доступа, а также сист</w:t>
      </w:r>
      <w:r>
        <w:t>еме антитеррористической защиты, технологическим решениям резервных источников электроснабжения объектов метрополитена: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скелетные схемы сетей охранной сигнализации и управления контролем доступа на объект метрополитена;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размещения оконечного обор</w:t>
      </w:r>
      <w:r>
        <w:t xml:space="preserve">удования, иных технических, радиоэлектронных средств и высокочастотных устройств (при наличии); </w:t>
      </w:r>
    </w:p>
    <w:p w:rsidR="00000000" w:rsidRDefault="00251E1F">
      <w:pPr>
        <w:pStyle w:val="FORMATTEXT"/>
        <w:ind w:firstLine="568"/>
        <w:jc w:val="both"/>
      </w:pPr>
      <w:r>
        <w:t>(Подпункт "ш_1" дополнительно включен постановлением Правительства Российской Федерации от 7 декабря 2010 года N 1006)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щ) для сетей связи - схемы и чертежи, </w:t>
      </w:r>
      <w:r>
        <w:t>указанные в подпунктах "у" - "ц"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устройства кабельных переходов через железные и автомобильные (шоссейные, грунтовые) дороги, а также через водные преграды;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крепления опор и мачт оттяжками;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узлов перехода</w:t>
      </w:r>
      <w:r>
        <w:t xml:space="preserve"> с подземной линии на воздушную линию;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расстановки оборудования связи на линейном объекте;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схемы тактовой сетевой синхронизации, увязанные со схемой тактовой сетевой синхронизации сети общего пользования, - для сетей связи, присоединяемых к сети </w:t>
      </w:r>
      <w:r>
        <w:t>связи общего пользования и использующих цифровую технику коммутации и передачи информации;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э) для магистральных трубопроводов - схемы и чертежи, указанные в подпунктах "у" - "ц" настоящего пункта, а также: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расстановки основного и вспомогательного</w:t>
      </w:r>
      <w:r>
        <w:t xml:space="preserve"> оборудования;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трассы с указанием мест установки задвижек, узлов пуска и приема шаровых разделителей (очистителей);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управления технологическими процессами и их контроля;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схемы сочетания нагрузок;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принципиальные схемы автоматизированной </w:t>
      </w:r>
      <w:r>
        <w:t>системы управления технологическими процессами на линейном объекте.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37. Раздел 4 "Здания, строения и сооружения, входящие в инфраструктуру линейного </w:t>
      </w:r>
      <w:r>
        <w:lastRenderedPageBreak/>
        <w:t>объекта"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сведения о строительств</w:t>
      </w:r>
      <w:r>
        <w:t>е новых, реконструкции существующих объектов капитального строительства производственного и непроизводственного назначения, обеспечивающих функционирование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перечень зданий, строений и сооружений, проектируемых в составе линейного об</w:t>
      </w:r>
      <w:r>
        <w:t>ъекта, с указанием их характеристик;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проектной документации, применяемой при проектировании зданий и сооружений, проектируемых в составе линейного объекта, в том числе о документации повторного применения. Проектная документация в отношении</w:t>
      </w:r>
      <w:r>
        <w:t xml:space="preserve"> строительства таких объектов разрабатывается в соответствии с пунктами 10-32 настоящего Положения, а в отношении подземных объектов метрополитена - в соответствии с пунктом 13, подпунктами "д" - "х" пункта 14, подпунктами "а" - "г", "ж" пункта 15 и пункта</w:t>
      </w:r>
      <w:r>
        <w:t xml:space="preserve">ми 16-19, 22, 27 настоящего Положения (подпункт дополнен постановлением Правительства Российской Федерации от 7 декабря 2010 года N 1006 - см. предыдущую редакцию); </w:t>
      </w:r>
    </w:p>
    <w:p w:rsidR="00000000" w:rsidRDefault="00251E1F">
      <w:pPr>
        <w:pStyle w:val="FORMATTEXT"/>
        <w:jc w:val="both"/>
      </w:pPr>
      <w:r>
        <w:t>     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г) схемы линейного объекта с обо</w:t>
      </w:r>
      <w:r>
        <w:t>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38. Раздел 5 "Проект организации строительства" должен содержать: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>              </w:t>
      </w:r>
      <w:r>
        <w:t xml:space="preserve">   </w:t>
      </w:r>
    </w:p>
    <w:p w:rsidR="00000000" w:rsidRDefault="00251E1F">
      <w:pPr>
        <w:pStyle w:val="FORMATTEXT"/>
        <w:ind w:firstLine="568"/>
        <w:jc w:val="both"/>
      </w:pPr>
      <w:r>
        <w:t>а) 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сведения о р</w:t>
      </w:r>
      <w:r>
        <w:t>азмерах земельных участков, временно отводимых на период строительства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</w:t>
      </w:r>
      <w:r>
        <w:t>ериалов и изделий, полигонов сборки конструкций, карьеров для добычи инертных материалов. Указанные сведения не включаются в проектную документацию для строительства подземных линий и объектов метрополитена (подпункт дополнен постановлением Правительства Р</w:t>
      </w:r>
      <w:r>
        <w:t>оссийской Федерации от 7 декабря 2010 года N 1006 - см. предыдущую редакцию);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в) 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</w:t>
      </w:r>
      <w:r>
        <w:t>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 (подпункт дополнен постановлением Правительства Российской Федерации от 7 декабря 2010 го</w:t>
      </w:r>
      <w:r>
        <w:t xml:space="preserve">да N 1006 - </w:t>
      </w:r>
      <w:r>
        <w:lastRenderedPageBreak/>
        <w:t>см. предыдущую редакцию);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</w:t>
      </w:r>
      <w:r>
        <w:t>ороги вдоль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</w:t>
      </w:r>
      <w:r>
        <w:t>ременных зданиях и сооружениях;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 (при необходимости);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об объемах и трудоемкости ос</w:t>
      </w:r>
      <w:r>
        <w:t>новных строительных и монтажных работ по участкам трассы;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перечень основных видов строительных и монтажных работ, ответств</w:t>
      </w:r>
      <w:r>
        <w:t>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указание мест обхода или пре</w:t>
      </w:r>
      <w:r>
        <w:t>одоления специальными средствами естественных препятствий и преград, переправ на водных объектах;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перечень меропр</w:t>
      </w:r>
      <w:r>
        <w:t>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н) перечень мероприятий по обеспечению на линейном объекте безопасного движения в период его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о) обоснов</w:t>
      </w:r>
      <w:r>
        <w:t>ание потребности строительства в кадрах, жилье и социально-бытовом обслуживании персонала, участвующего в строительстве;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п) обоснование принятой продолжительности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р) описание проектных решений и перечень мероприятий, обеспечивающих сохра</w:t>
      </w:r>
      <w:r>
        <w:t>нение окружающей среды в период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р_1) описание проектных решений и перечень мероприятий промышленной безопасности для подземных объектов метрополитена, включающие: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оценку инженерно-геологических условий строительства подземного сооружения</w:t>
      </w:r>
      <w:r>
        <w:t xml:space="preserve">, указание возможных геологических аномалий в зоне строительства, меры по безаварийному ведению работ при строительстве подземного сооружения, соответствие </w:t>
      </w:r>
      <w:r>
        <w:lastRenderedPageBreak/>
        <w:t>границ ведения строительных работ горноотводному акту;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перечень опасных производственных объектов </w:t>
      </w:r>
      <w:r>
        <w:t>(химические заводы, бензозаправочные станции, склады огнеопасных материалов и другие объекты), располагающихся вдоль трассы или в зоне строительства;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зданий, сооружений и инженерных коммуникаций, попадающих в зону возможных деформаций, оценку ме</w:t>
      </w:r>
      <w:r>
        <w:t>р по предупреждению деформаций и разрушений существующих зданий, сооружений и коммуникаций;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сведения о степени опасного или безопасного воздействия на окружающую среду района, сохранность существующих зданий, сооружений и коммуникаций, проявляющегося в х</w:t>
      </w:r>
      <w:r>
        <w:t>оде основных технологических процессов в период строительства в виде шума, вибрации, выбросов вредных веществ, понижения уровня грунтовых вод, барражного эффекта, загрязнения грунтовых вод, карстовых и оползневых явлений;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расчеты на прочность и устойчиво</w:t>
      </w:r>
      <w:r>
        <w:t>сть временных ограждающих несущих конструкций и обделок, расчет постоянных конструкций на различные комбинации нагрузок при монтаже;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оценку применяемых технологических процессов при строительстве подземного сооружения с указанием основных мер по обеспече</w:t>
      </w:r>
      <w:r>
        <w:t>нию безопасности и возможных аварийных ситуаций с мерами по их ликвидации;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перечень мероприятий по обеспечению пожарной безопасности в процессе производства строительно-монтажных работ;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основные положения по энергобезопасности (бесперебойное обеспечени</w:t>
      </w:r>
      <w:r>
        <w:t>е электроэнергией, сжатым воздухом, связью), описание и разработку мер по предупреждению электротравматизма и используемых для этого технических средств;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схемы и режима проветривания горных выработок на период их проходки, решения по обогреву ил</w:t>
      </w:r>
      <w:r>
        <w:t>и охлаждению подаваемого в выработки воздуха, схемы транспорта, расчеты;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мер по борьбе с пылью, газами, внезапными выбросами пород, горными ударами, вывалами, прорывами вод и плывунов;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описание схемы водоотлива при проходке стволов, выработок </w:t>
      </w:r>
      <w:r>
        <w:t>и котлованов, решения по отводу и очистке шахтных вод;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мер по предупреждению и локализации воздействия буровзрывных работ на существующие сооружения и коммуникации с указанием предлагаемых мер безопасности;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описание системы наблюдения за дефор</w:t>
      </w:r>
      <w:r>
        <w:t>мациями;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применяемом оборудовании и механизмах; </w:t>
      </w:r>
    </w:p>
    <w:p w:rsidR="00000000" w:rsidRDefault="00251E1F">
      <w:pPr>
        <w:pStyle w:val="FORMATTEXT"/>
        <w:ind w:firstLine="568"/>
        <w:jc w:val="both"/>
      </w:pPr>
      <w:r>
        <w:t>(Подпункт "р_1" дополнительно включен постановлением Правительства Российской Федерации от 7 декабря 2010 года N 1006);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  <w:r>
        <w:t xml:space="preserve">                      </w:t>
      </w:r>
    </w:p>
    <w:p w:rsidR="00000000" w:rsidRDefault="00251E1F">
      <w:pPr>
        <w:pStyle w:val="FORMATTEXT"/>
        <w:jc w:val="center"/>
      </w:pPr>
      <w:r>
        <w:lastRenderedPageBreak/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с) ситуаци</w:t>
      </w:r>
      <w:r>
        <w:t xml:space="preserve">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</w:t>
      </w:r>
      <w:r>
        <w:t>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</w:t>
      </w:r>
      <w:r>
        <w:t>емых в период строительства и эксплуатации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т) 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</w:t>
      </w:r>
      <w:r>
        <w:t>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и указанием площадок складирования материалов и изделий, полигонов сборки конструкций</w:t>
      </w:r>
      <w:r>
        <w:t>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у) 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>39. Раздел 6 "Проект организации работ по сносу (демонтажу) линейного объекта", вклю</w:t>
      </w:r>
      <w:r>
        <w:t>чаемый в состав проектной документации при необходимости сноса (демонтажа) линейного объекта или части линейного объекта, должен содержать документы и сведения, указанные в пункте 24 настоящего Положения, и, кроме того, в текстовой части перечень проектных</w:t>
      </w:r>
      <w:r>
        <w:t xml:space="preserve"> решений по устройству временных инженерных сетей на период строительства линейного объекта.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40. Раздел 7 "Мероприятия по охране окружающей среды"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а) результаты оценки воздействия на ок</w:t>
      </w:r>
      <w:r>
        <w:t>ружающую среду;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</w:t>
      </w:r>
      <w:r>
        <w:t>и линейного объекта, включающий: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атмосферного воздуха;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и рациональному использованию земельных ресурсов и почвенного покрова;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мероприятия по рациональному использованию и охране вод и водных биоресурсов на </w:t>
      </w:r>
      <w:r>
        <w:t>пересекаемых линейным объектом реках и иных водных объектах;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рациональному использованию общераспространенных полезных ископаемых, используемых при строительстве;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lastRenderedPageBreak/>
        <w:t>мероприятия по сбору, использованию, обезвреживанию, транспортировке и раз</w:t>
      </w:r>
      <w:r>
        <w:t>мещению опасных отходов;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недр и континентального шельфа Российской Федерации;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охране растительного и животного мира, в том числе: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мероприятия по сохранению среды обитания животных, путей их миграции, доступа в нер</w:t>
      </w:r>
      <w:r>
        <w:t>естилища рыб;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сведения о местах хранения отвалов растительного грунта, а также местонахождении карьеров, резервов грунта, кавальеров; </w:t>
      </w:r>
    </w:p>
    <w:p w:rsidR="00000000" w:rsidRDefault="00251E1F">
      <w:pPr>
        <w:pStyle w:val="FORMATTEXT"/>
        <w:ind w:firstLine="568"/>
        <w:jc w:val="both"/>
      </w:pPr>
    </w:p>
    <w:p w:rsidR="00000000" w:rsidRDefault="00251E1F">
      <w:pPr>
        <w:pStyle w:val="FORMATTEXT"/>
        <w:ind w:firstLine="568"/>
        <w:jc w:val="both"/>
      </w:pPr>
      <w:r>
        <w:t xml:space="preserve">программу производственного экологического контроля (мониторинга) за характером изменения всех компонентов экосистемы </w:t>
      </w:r>
      <w:r>
        <w:t>при строительстве и эксплуатации линейного объекта, а также при авариях на его отдельных участках;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программу специальных наблюдений за линейным объектом на участках, подверженных опасным природным воздействиям;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конструктивные решения и защитные устройс</w:t>
      </w:r>
      <w:r>
        <w:t>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в) перечень и расчет затрат на реализацию природоохранных мероприятий </w:t>
      </w:r>
      <w:r>
        <w:t xml:space="preserve">и компенсационных выплат;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г) 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</w:t>
      </w:r>
      <w:r>
        <w:t xml:space="preserve"> Российской Федерации и красные книги субъектов Российской Федерации;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карту-схему границ зон экологического риска и возможного загрязнения окружающей природной среды вследствие аварии на линейном объекте.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41. Раздел 8 "Мероприятия по обеспечению пож</w:t>
      </w:r>
      <w:r>
        <w:t xml:space="preserve">арной безопасности" должен содержать: </w:t>
      </w:r>
    </w:p>
    <w:p w:rsidR="00000000" w:rsidRDefault="00251E1F">
      <w:pPr>
        <w:pStyle w:val="FORMATTEXT"/>
        <w:jc w:val="both"/>
      </w:pPr>
      <w:r>
        <w:t>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текстовой части </w:t>
      </w:r>
    </w:p>
    <w:p w:rsidR="00000000" w:rsidRDefault="00251E1F">
      <w:pPr>
        <w:pStyle w:val="FORMATTEXT"/>
        <w:jc w:val="both"/>
      </w:pPr>
      <w:r>
        <w:t xml:space="preserve">                 </w:t>
      </w:r>
    </w:p>
    <w:p w:rsidR="00000000" w:rsidRDefault="00251E1F">
      <w:pPr>
        <w:pStyle w:val="FORMATTEXT"/>
        <w:ind w:firstLine="568"/>
        <w:jc w:val="both"/>
      </w:pPr>
      <w:r>
        <w:t>а) 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</w:t>
      </w:r>
      <w:r>
        <w:t>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б) характеристику пожарной опасности технологических процессов, используемых на линейном объекте;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 xml:space="preserve">в) описание и обоснование проектных решений, обеспечивающих пожарную </w:t>
      </w:r>
      <w:r>
        <w:lastRenderedPageBreak/>
        <w:t>безопасность линейного объекта (противопожарное расстояние от оси т</w:t>
      </w:r>
      <w:r>
        <w:t>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объектов, пересечение с трассами других линейных объектов, устройство охранных зон);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г) </w:t>
      </w:r>
      <w:r>
        <w:t>описание проектных решений по размещению линейного объекта, в том числе зданий, строений и сооружений в его составе, обеспечивающих пожарную безопасность линейного объекта (противопожарное расстояние между зданиями, сооружениями, наружными установками, отд</w:t>
      </w:r>
      <w:r>
        <w:t>ельно стоящими резервуарами с нефтью и нефтепродуктами, компрессорными и насосными станциями и др., проектные решения по наружному противопожарному водоснабжению, проезды и подъезды для пожарной техники);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д) описание и обоснование объемно-планировочных и</w:t>
      </w:r>
      <w:r>
        <w:t xml:space="preserve"> конструктивных решений, степени огнестойкости и класса конструктивной пожарной опасности, предела огнестойкости и класса пожарной опасности строительных конструкций обеспечивающих функционирование линейного объекта зданий, строений и сооружений, проектиру</w:t>
      </w:r>
      <w:r>
        <w:t>емых и (или) находящихся в составе линейного объекта;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е) перечень мероприятий, обеспечивающих безопасность подразделений пожарной охраны при ликвидации пожара;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ж) сведения о категории оборудования и наружных установок по критерию взрывопожарной и пожар</w:t>
      </w:r>
      <w:r>
        <w:t>ной опасности;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з) перечень оборудования, подлежащего защите с применением автоматических установок пожаротушения и автоматической пожарной сигнализации;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и) описание и обоснование технических систем противопожарной защиты (автоматических систем пожароту</w:t>
      </w:r>
      <w:r>
        <w:t>шения, пожарной сигнализации, оповещения и управления эвакуацией людей при пожаре, внутреннего противопожарного водопровода, противодымной защиты), описание размещения технических систем противопожарной защиты, систем их управления, а также способа взаимод</w:t>
      </w:r>
      <w:r>
        <w:t>ействия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порядок работы технических систем (средств) для работы автомати</w:t>
      </w:r>
      <w:r>
        <w:t>ческих систем пожаротушения и пожарной техники (при наличии таких систем);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к) описание технических решений по противопожарной защите технологических узлов и систем;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л) описание организационно-технических мероприятий по обеспечению пожарной безопасности</w:t>
      </w:r>
      <w:r>
        <w:t xml:space="preserve"> линейного объекта, обоснование необходимости создания пожарной охраны объекта, расчет ее необходимых сил и средств;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м) определение пожарных рисков угрозы жизни и здоровью людей, уничтожения имущества (расчет пожарных рисков не требуется при выполнении о</w:t>
      </w:r>
      <w:r>
        <w:t xml:space="preserve">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безопасности); </w:t>
      </w:r>
    </w:p>
    <w:p w:rsidR="00000000" w:rsidRDefault="00251E1F">
      <w:pPr>
        <w:pStyle w:val="FORMATTEXT"/>
        <w:jc w:val="both"/>
      </w:pPr>
      <w:r>
        <w:t>                </w:t>
      </w:r>
    </w:p>
    <w:p w:rsidR="00000000" w:rsidRDefault="00251E1F">
      <w:pPr>
        <w:pStyle w:val="FORMATTEXT"/>
        <w:jc w:val="both"/>
      </w:pPr>
      <w:r>
        <w:t xml:space="preserve"> </w:t>
      </w:r>
    </w:p>
    <w:p w:rsidR="00000000" w:rsidRDefault="00251E1F">
      <w:pPr>
        <w:pStyle w:val="FORMATTEXT"/>
        <w:jc w:val="center"/>
      </w:pPr>
      <w:r>
        <w:t xml:space="preserve">в графической части </w:t>
      </w:r>
    </w:p>
    <w:p w:rsidR="00000000" w:rsidRDefault="00251E1F">
      <w:pPr>
        <w:pStyle w:val="FORMATTEXT"/>
        <w:jc w:val="both"/>
      </w:pPr>
      <w:r>
        <w:lastRenderedPageBreak/>
        <w:t xml:space="preserve">                </w:t>
      </w:r>
    </w:p>
    <w:p w:rsidR="00000000" w:rsidRDefault="00251E1F">
      <w:pPr>
        <w:pStyle w:val="FORMATTEXT"/>
        <w:ind w:firstLine="568"/>
        <w:jc w:val="both"/>
      </w:pPr>
      <w:r>
        <w:t>н) схемы и пла</w:t>
      </w:r>
      <w:r>
        <w:t>ны, указанные в подпунктах "н" и "п" пункта 26 настоящего Положения.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ind w:firstLine="568"/>
        <w:jc w:val="both"/>
      </w:pPr>
      <w:r>
        <w:t>42. Раздел 9 "Смета на строительство" и раздел 10 "Иная документация в случаях, предусмотренных федеральными законами" должны содержать документы, сведения и расчеты, указанные соответс</w:t>
      </w:r>
      <w:r>
        <w:t>твенно в пунктах 28-31 и пункте 32 настоящего Положения.</w:t>
      </w:r>
    </w:p>
    <w:p w:rsidR="00000000" w:rsidRDefault="00251E1F">
      <w:pPr>
        <w:pStyle w:val="FORMATTEXT"/>
        <w:ind w:firstLine="568"/>
        <w:jc w:val="both"/>
      </w:pPr>
      <w:r>
        <w:t xml:space="preserve"> </w:t>
      </w:r>
    </w:p>
    <w:p w:rsidR="00000000" w:rsidRDefault="00251E1F">
      <w:pPr>
        <w:pStyle w:val="FORMATTEXT"/>
        <w:jc w:val="both"/>
      </w:pPr>
    </w:p>
    <w:p w:rsidR="00000000" w:rsidRDefault="00251E1F">
      <w:pPr>
        <w:pStyle w:val="FORMATTEXT"/>
        <w:jc w:val="both"/>
      </w:pPr>
    </w:p>
    <w:p w:rsidR="00000000" w:rsidRDefault="00251E1F">
      <w:pPr>
        <w:pStyle w:val="FORMATTEXT"/>
        <w:jc w:val="both"/>
      </w:pPr>
      <w:r>
        <w:t>Редакция документа с учетом</w:t>
      </w:r>
    </w:p>
    <w:p w:rsidR="00251E1F" w:rsidRDefault="00251E1F">
      <w:pPr>
        <w:pStyle w:val="FORMATTEXT"/>
        <w:jc w:val="both"/>
      </w:pPr>
      <w:r>
        <w:t xml:space="preserve"> изменений и дополнений подготовлена ЗАО "Кодекс" </w:t>
      </w:r>
    </w:p>
    <w:sectPr w:rsidR="00251E1F">
      <w:type w:val="continuous"/>
      <w:pgSz w:w="11907" w:h="16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B08"/>
    <w:rsid w:val="00251E1F"/>
    <w:rsid w:val="00422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MMENT">
    <w:name w:val=".COMMEN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LINE">
    <w:name w:val=".EMPTY_LINE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2B4279"/>
      <w:sz w:val="24"/>
      <w:szCs w:val="24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17962</Words>
  <Characters>102386</Characters>
  <Application>Microsoft Office Word</Application>
  <DocSecurity>0</DocSecurity>
  <Lines>853</Lines>
  <Paragraphs>240</Paragraphs>
  <ScaleCrop>false</ScaleCrop>
  <Company/>
  <LinksUpToDate>false</LinksUpToDate>
  <CharactersWithSpaces>120108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составе разделов проектной документации и требованиях к их содержанию (с изменениями на 10 декабря 2014 года) </dc:title>
  <dc:subject/>
  <dc:creator>0820</dc:creator>
  <cp:keywords/>
  <dc:description/>
  <cp:lastModifiedBy>0820</cp:lastModifiedBy>
  <cp:revision>2</cp:revision>
  <dcterms:created xsi:type="dcterms:W3CDTF">2015-04-10T06:47:00Z</dcterms:created>
  <dcterms:modified xsi:type="dcterms:W3CDTF">2015-04-10T06:47:00Z</dcterms:modified>
</cp:coreProperties>
</file>